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60FE3F94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 wp14:anchorId="38190860" wp14:editId="78DD81F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60FE3F94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0A65A78B" w:rsidR="005C2EC8" w:rsidRPr="005C2EC8" w:rsidRDefault="063FF629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F67A28" w:rsidRPr="00F67A2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2702E4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7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543F27" w:rsidRPr="00C709E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2702E4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7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.2026</w:t>
            </w:r>
          </w:p>
          <w:p w14:paraId="47BC86EC" w14:textId="2846F84D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153A11EA" w:rsidR="005C2EC8" w:rsidRPr="00AB3E99" w:rsidRDefault="00F67A28" w:rsidP="002702E4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Черкаській </w:t>
            </w:r>
            <w:r w:rsidR="0084528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C709E1">
              <w:rPr>
                <w:rFonts w:asciiTheme="minorHAnsi" w:hAnsiTheme="minorHAnsi" w:cstheme="minorBidi"/>
                <w:i/>
                <w:iCs/>
                <w:color w:val="DC9529"/>
              </w:rPr>
              <w:t>-</w:t>
            </w:r>
            <w:r w:rsidR="002702E4">
              <w:rPr>
                <w:rFonts w:asciiTheme="minorHAnsi" w:hAnsiTheme="minorHAnsi" w:cstheme="minorBidi"/>
                <w:i/>
                <w:iCs/>
                <w:color w:val="DC9529"/>
              </w:rPr>
              <w:t>чер</w:t>
            </w:r>
            <w:r w:rsidR="003E0FB2"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="00060D6A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</w:t>
            </w:r>
            <w:r w:rsidR="00543F27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7DA9B078" wp14:editId="0D3B618F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60FE3F94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2A5BA138" w:rsidR="005C2EC8" w:rsidRPr="002530AB" w:rsidRDefault="00F67A2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F67A28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08F23C86" w:rsidR="005C2EC8" w:rsidRPr="009A410E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="00F67A28" w:rsidRPr="00F67A2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www.ck.ukrstat.gov.ua</w:t>
            </w:r>
          </w:p>
          <w:p w14:paraId="7A83AA21" w14:textId="248BF60A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67A28" w:rsidRPr="00F67A2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gustat@ck.ukrstat.gov.ua</w:t>
            </w:r>
          </w:p>
          <w:p w14:paraId="75627548" w14:textId="23D6B068" w:rsidR="005C2EC8" w:rsidRPr="009F0D8F" w:rsidRDefault="005C2EC8" w:rsidP="009F0D8F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1EA30EDF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472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)</w:t>
            </w:r>
            <w:r w:rsidR="009F0D8F" w:rsidRPr="00973A98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 xml:space="preserve"> 36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16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Pr="00031514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FF0000"/>
        </w:rPr>
      </w:pPr>
    </w:p>
    <w:p w14:paraId="3DED03ED" w14:textId="0C20F095" w:rsidR="00AE21C4" w:rsidRPr="006F597F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3864" w:themeColor="accent1" w:themeShade="80"/>
        </w:rPr>
      </w:pPr>
      <w:r w:rsidRPr="006F597F">
        <w:rPr>
          <w:rFonts w:ascii="Calibri" w:hAnsi="Calibri" w:cs="Calibri"/>
          <w:color w:val="1F3864" w:themeColor="accent1" w:themeShade="80"/>
        </w:rPr>
        <w:t>Обсяг виробництва сільсько</w:t>
      </w:r>
      <w:r w:rsidR="004B6672" w:rsidRPr="006F597F">
        <w:rPr>
          <w:rFonts w:ascii="Calibri" w:hAnsi="Calibri" w:cs="Calibri"/>
          <w:color w:val="1F3864" w:themeColor="accent1" w:themeShade="80"/>
        </w:rPr>
        <w:t>господарської продукції в січні</w:t>
      </w:r>
      <w:r w:rsidR="00C709E1" w:rsidRPr="006F597F">
        <w:rPr>
          <w:rFonts w:ascii="Calibri" w:hAnsi="Calibri" w:cs="Calibri"/>
          <w:color w:val="1F3864" w:themeColor="accent1" w:themeShade="80"/>
        </w:rPr>
        <w:t>-</w:t>
      </w:r>
      <w:r w:rsidR="002702E4">
        <w:rPr>
          <w:rFonts w:ascii="Calibri" w:hAnsi="Calibri" w:cs="Calibri"/>
          <w:color w:val="1F3864" w:themeColor="accent1" w:themeShade="80"/>
        </w:rPr>
        <w:t>чер</w:t>
      </w:r>
      <w:r w:rsidR="006F05EA" w:rsidRPr="006F597F">
        <w:rPr>
          <w:rFonts w:ascii="Calibri" w:hAnsi="Calibri" w:cs="Calibri"/>
          <w:color w:val="1F3864" w:themeColor="accent1" w:themeShade="80"/>
        </w:rPr>
        <w:t>в</w:t>
      </w:r>
      <w:r w:rsidR="00060D6A" w:rsidRPr="006F597F">
        <w:rPr>
          <w:rFonts w:ascii="Calibri" w:hAnsi="Calibri" w:cs="Calibri"/>
          <w:color w:val="1F3864" w:themeColor="accent1" w:themeShade="80"/>
        </w:rPr>
        <w:t>ні</w:t>
      </w:r>
      <w:r w:rsidR="00E95AE1" w:rsidRPr="006F597F">
        <w:rPr>
          <w:rFonts w:ascii="Calibri" w:hAnsi="Calibri" w:cs="Calibri"/>
          <w:color w:val="1F3864" w:themeColor="accent1" w:themeShade="80"/>
        </w:rPr>
        <w:t xml:space="preserve"> 202</w:t>
      </w:r>
      <w:r w:rsidR="00543F27" w:rsidRPr="006F597F">
        <w:rPr>
          <w:rFonts w:ascii="Calibri" w:hAnsi="Calibri" w:cs="Calibri"/>
          <w:color w:val="1F3864" w:themeColor="accent1" w:themeShade="80"/>
        </w:rPr>
        <w:t>6</w:t>
      </w:r>
      <w:r w:rsidR="00E95AE1" w:rsidRPr="006F597F">
        <w:rPr>
          <w:rFonts w:ascii="Calibri" w:hAnsi="Calibri" w:cs="Calibri"/>
          <w:color w:val="1F3864" w:themeColor="accent1" w:themeShade="80"/>
        </w:rPr>
        <w:t>р. порівняно із січнем</w:t>
      </w:r>
      <w:r w:rsidR="00C709E1" w:rsidRPr="006F597F">
        <w:rPr>
          <w:rFonts w:ascii="Calibri" w:hAnsi="Calibri" w:cs="Calibri"/>
          <w:color w:val="1F3864" w:themeColor="accent1" w:themeShade="80"/>
        </w:rPr>
        <w:t>-</w:t>
      </w:r>
      <w:r w:rsidR="002702E4">
        <w:rPr>
          <w:rFonts w:ascii="Calibri" w:hAnsi="Calibri" w:cs="Calibri"/>
          <w:color w:val="1F3864" w:themeColor="accent1" w:themeShade="80"/>
        </w:rPr>
        <w:t>чер</w:t>
      </w:r>
      <w:r w:rsidR="00BB545B">
        <w:rPr>
          <w:rFonts w:ascii="Calibri" w:hAnsi="Calibri" w:cs="Calibri"/>
          <w:color w:val="1F3864" w:themeColor="accent1" w:themeShade="80"/>
        </w:rPr>
        <w:t>в</w:t>
      </w:r>
      <w:r w:rsidR="00060D6A" w:rsidRPr="006F597F">
        <w:rPr>
          <w:rFonts w:ascii="Calibri" w:hAnsi="Calibri" w:cs="Calibri"/>
          <w:color w:val="1F3864" w:themeColor="accent1" w:themeShade="80"/>
        </w:rPr>
        <w:t>нем</w:t>
      </w:r>
      <w:r w:rsidR="00543F27" w:rsidRPr="006F597F">
        <w:rPr>
          <w:rFonts w:ascii="Calibri" w:hAnsi="Calibri" w:cs="Calibri"/>
          <w:color w:val="1F3864" w:themeColor="accent1" w:themeShade="80"/>
        </w:rPr>
        <w:t xml:space="preserve"> 2025</w:t>
      </w:r>
      <w:r w:rsidRPr="006F597F">
        <w:rPr>
          <w:rFonts w:ascii="Calibri" w:hAnsi="Calibri" w:cs="Calibri"/>
          <w:color w:val="1F3864" w:themeColor="accent1" w:themeShade="80"/>
        </w:rPr>
        <w:t>р. з</w:t>
      </w:r>
      <w:r w:rsidR="00543F27" w:rsidRPr="006F597F">
        <w:rPr>
          <w:rFonts w:ascii="Calibri" w:hAnsi="Calibri" w:cs="Calibri"/>
          <w:color w:val="1F3864" w:themeColor="accent1" w:themeShade="80"/>
        </w:rPr>
        <w:t>більшився</w:t>
      </w:r>
      <w:r w:rsidRPr="006F597F">
        <w:rPr>
          <w:rFonts w:ascii="Calibri" w:hAnsi="Calibri" w:cs="Calibri"/>
          <w:color w:val="1F3864" w:themeColor="accent1" w:themeShade="80"/>
        </w:rPr>
        <w:t xml:space="preserve"> на </w:t>
      </w:r>
      <w:r w:rsidR="00BB545B">
        <w:rPr>
          <w:rFonts w:ascii="Calibri" w:hAnsi="Calibri" w:cs="Calibri"/>
          <w:color w:val="1F3864" w:themeColor="accent1" w:themeShade="80"/>
        </w:rPr>
        <w:t>8</w:t>
      </w:r>
      <w:r w:rsidR="006F05EA" w:rsidRPr="006F597F">
        <w:rPr>
          <w:rFonts w:ascii="Calibri" w:hAnsi="Calibri" w:cs="Calibri"/>
          <w:color w:val="1F3864" w:themeColor="accent1" w:themeShade="80"/>
        </w:rPr>
        <w:t>,6</w:t>
      </w:r>
      <w:r w:rsidRPr="006F597F">
        <w:rPr>
          <w:rFonts w:ascii="Calibri" w:hAnsi="Calibri" w:cs="Calibri"/>
          <w:color w:val="1F3864" w:themeColor="accent1" w:themeShade="80"/>
        </w:rPr>
        <w:t>%.</w:t>
      </w:r>
    </w:p>
    <w:p w14:paraId="4256C83D" w14:textId="77777777" w:rsidR="00F12508" w:rsidRPr="006F05EA" w:rsidRDefault="00F12508" w:rsidP="00F12508">
      <w:pPr>
        <w:spacing w:line="228" w:lineRule="auto"/>
        <w:jc w:val="center"/>
        <w:rPr>
          <w:rFonts w:ascii="Calibri" w:hAnsi="Calibri"/>
          <w:color w:val="22517D"/>
        </w:rPr>
      </w:pPr>
    </w:p>
    <w:p w14:paraId="576AA46C" w14:textId="77777777" w:rsidR="00571045" w:rsidRPr="00743748" w:rsidRDefault="00571045" w:rsidP="0057104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3132ADC9" w14:textId="77777777" w:rsidR="00571045" w:rsidRDefault="00571045" w:rsidP="00571045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14:paraId="0041B6BD" w14:textId="77777777" w:rsidR="00571045" w:rsidRDefault="009D0166" w:rsidP="00571045">
      <w:pPr>
        <w:tabs>
          <w:tab w:val="left" w:pos="8445"/>
        </w:tabs>
        <w:spacing w:line="204" w:lineRule="auto"/>
        <w:rPr>
          <w:rFonts w:ascii="Calibri" w:hAnsi="Calibri" w:cs="Arial"/>
          <w:b/>
          <w:color w:val="DC9529"/>
        </w:rPr>
      </w:pPr>
      <w:r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:lang w:eastAsia="uk-UA"/>
          <w14:ligatures w14:val="standardContextual"/>
        </w:rPr>
        <w:object w:dxaOrig="1440" w:dyaOrig="1440" w14:anchorId="450E83A4">
          <v:shape id="_x0000_s1042" type="#_x0000_t75" style="position:absolute;margin-left:-3.45pt;margin-top:9.05pt;width:491.95pt;height:197pt;z-index:-251657728;mso-position-vertical:absolute" fillcolor="window">
            <v:imagedata r:id="rId18" o:title=""/>
          </v:shape>
          <o:OLEObject Type="Embed" ProgID="MSGraph.Chart.8" ShapeID="_x0000_s1042" DrawAspect="Content" ObjectID="_1846136322" r:id="rId19">
            <o:FieldCodes>\s</o:FieldCodes>
          </o:OLEObject>
        </w:object>
      </w:r>
      <w:r w:rsidR="00571045" w:rsidRPr="00994952"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  <w:tab/>
      </w:r>
      <w:r w:rsidR="00571045">
        <w:rPr>
          <w:rFonts w:ascii="Calibri" w:hAnsi="Calibri" w:cs="Arial"/>
          <w:b/>
          <w:color w:val="DC9529"/>
        </w:rPr>
        <w:tab/>
      </w:r>
      <w:r w:rsidR="00571045">
        <w:rPr>
          <w:rFonts w:ascii="Calibri" w:hAnsi="Calibri" w:cs="Arial"/>
          <w:b/>
          <w:color w:val="DC9529"/>
        </w:rPr>
        <w:tab/>
      </w:r>
    </w:p>
    <w:p w14:paraId="740C2568" w14:textId="77777777" w:rsidR="00571045" w:rsidRDefault="00571045" w:rsidP="00571045">
      <w:pPr>
        <w:pStyle w:val="af3"/>
        <w:tabs>
          <w:tab w:val="left" w:pos="538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11040231" w14:textId="77777777" w:rsidR="00571045" w:rsidRDefault="00571045" w:rsidP="00571045">
      <w:pPr>
        <w:pStyle w:val="af3"/>
        <w:tabs>
          <w:tab w:val="left" w:pos="5355"/>
          <w:tab w:val="left" w:pos="723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164C96CB" w14:textId="61D4D9F4" w:rsidR="00F12508" w:rsidRDefault="00571045" w:rsidP="00571045">
      <w:pPr>
        <w:tabs>
          <w:tab w:val="left" w:pos="8445"/>
        </w:tabs>
        <w:spacing w:line="204" w:lineRule="auto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="00F12508" w:rsidRPr="00994952"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  <w:tab/>
      </w:r>
      <w:r w:rsidR="00F12508">
        <w:rPr>
          <w:rFonts w:ascii="Calibri" w:hAnsi="Calibri" w:cs="Arial"/>
          <w:b/>
          <w:color w:val="DC9529"/>
        </w:rPr>
        <w:tab/>
      </w:r>
      <w:r w:rsidR="00F12508">
        <w:rPr>
          <w:rFonts w:ascii="Calibri" w:hAnsi="Calibri" w:cs="Arial"/>
          <w:b/>
          <w:color w:val="DC9529"/>
        </w:rPr>
        <w:tab/>
      </w:r>
    </w:p>
    <w:p w14:paraId="134199EE" w14:textId="77777777" w:rsidR="00F12508" w:rsidRDefault="00F12508" w:rsidP="00F12508">
      <w:pPr>
        <w:pStyle w:val="af3"/>
        <w:tabs>
          <w:tab w:val="left" w:pos="538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56BAEB11" w14:textId="77777777" w:rsidR="00F12508" w:rsidRDefault="00F12508" w:rsidP="00F12508">
      <w:pPr>
        <w:pStyle w:val="af3"/>
        <w:tabs>
          <w:tab w:val="left" w:pos="5355"/>
          <w:tab w:val="left" w:pos="723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5BD8E070" w14:textId="77777777" w:rsidR="00F12508" w:rsidRPr="001B0D4F" w:rsidRDefault="00F12508" w:rsidP="00F12508">
      <w:pPr>
        <w:pStyle w:val="af3"/>
        <w:tabs>
          <w:tab w:val="left" w:pos="5355"/>
          <w:tab w:val="left" w:pos="6120"/>
          <w:tab w:val="left" w:pos="6345"/>
          <w:tab w:val="left" w:pos="6870"/>
        </w:tabs>
        <w:spacing w:after="0"/>
        <w:ind w:hanging="284"/>
        <w:rPr>
          <w:rFonts w:ascii="Calibri" w:hAnsi="Calibri" w:cs="Arial"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</w:p>
    <w:p w14:paraId="2A270CCB" w14:textId="397E6EDA" w:rsidR="00F12508" w:rsidRDefault="00F12508" w:rsidP="000C4B81">
      <w:pPr>
        <w:pStyle w:val="af3"/>
        <w:tabs>
          <w:tab w:val="left" w:pos="7350"/>
          <w:tab w:val="right" w:pos="9638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</w:p>
    <w:p w14:paraId="372294FF" w14:textId="77777777" w:rsidR="00F12508" w:rsidRDefault="00F12508" w:rsidP="00F12508">
      <w:pPr>
        <w:pStyle w:val="af3"/>
        <w:tabs>
          <w:tab w:val="left" w:pos="5550"/>
          <w:tab w:val="left" w:pos="5664"/>
          <w:tab w:val="left" w:pos="853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44BADEE4" w14:textId="42A77442" w:rsidR="00F12508" w:rsidRDefault="00F12508" w:rsidP="000C4B81">
      <w:pPr>
        <w:pStyle w:val="af3"/>
        <w:tabs>
          <w:tab w:val="left" w:pos="5550"/>
          <w:tab w:val="left" w:pos="5664"/>
          <w:tab w:val="left" w:pos="894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</w:p>
    <w:p w14:paraId="5005AC04" w14:textId="77777777" w:rsidR="00F12508" w:rsidRDefault="00F12508" w:rsidP="00F12508"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04A4F178" w14:textId="77777777" w:rsidR="00F12508" w:rsidRDefault="00F12508" w:rsidP="00F1250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31B90D0A" w14:textId="77777777" w:rsidR="00F12508" w:rsidRDefault="00F12508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335F3E7" w14:textId="77777777" w:rsidR="00F12508" w:rsidRPr="00353E37" w:rsidRDefault="00F12508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B659E09" w14:textId="77777777" w:rsidR="0050486A" w:rsidRDefault="0050486A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9C44D1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9C44D1">
        <w:rPr>
          <w:rFonts w:ascii="Calibri" w:hAnsi="Calibri"/>
          <w:color w:val="22517D"/>
        </w:rPr>
        <w:t>відповідного періоду попереднього року</w:t>
      </w:r>
    </w:p>
    <w:p w14:paraId="4101652C" w14:textId="77777777" w:rsidR="00AE21C4" w:rsidRPr="009C44D1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9C44D1" w14:paraId="5AD7B045" w14:textId="77777777" w:rsidTr="008F1C79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9C44D1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405E65E2" w:rsidR="00AE21C4" w:rsidRPr="009C44D1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9C44D1" w14:paraId="644B1BD7" w14:textId="77777777" w:rsidTr="008F1C79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9C44D1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F1C79" w:rsidRPr="00B43F7F" w14:paraId="0214882F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8F1C79" w:rsidRPr="00353E37" w:rsidRDefault="008F1C79" w:rsidP="008F1C79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58959BDD" w:rsidR="008F1C79" w:rsidRPr="000E4430" w:rsidRDefault="00542523" w:rsidP="006F05EA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108,6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164E9EB8" w:rsidR="008F1C79" w:rsidRPr="000E4430" w:rsidRDefault="00542523" w:rsidP="008F1C79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116,3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1407D794" w:rsidR="008F1C79" w:rsidRPr="000E4430" w:rsidRDefault="00542523" w:rsidP="006F05EA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108,2</w:t>
            </w:r>
          </w:p>
        </w:tc>
      </w:tr>
      <w:tr w:rsidR="008F1C79" w:rsidRPr="00B43F7F" w14:paraId="56F9D9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A909BF2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524F0798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</w:tr>
      <w:tr w:rsidR="008F1C79" w:rsidRPr="00B43F7F" w14:paraId="76A84CFA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7E895103" w:rsidR="008F1C79" w:rsidRPr="000E4430" w:rsidRDefault="00542523" w:rsidP="006F05EA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110,3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612BB9CE" w:rsidR="008F1C79" w:rsidRPr="000E4430" w:rsidRDefault="00542523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102,6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0BE60DB4" w:rsidR="008F1C79" w:rsidRPr="000E4430" w:rsidRDefault="00542523" w:rsidP="006F05EA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110,6</w:t>
            </w:r>
          </w:p>
        </w:tc>
      </w:tr>
      <w:tr w:rsidR="008F1C79" w:rsidRPr="00B43F7F" w14:paraId="28786F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74F5D739" w:rsidR="008F1C79" w:rsidRPr="000E4430" w:rsidRDefault="00542523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98,0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584002E" w:rsidR="008F1C79" w:rsidRPr="000E4430" w:rsidRDefault="00542523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140,0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13A86A11" w:rsidR="008F1C79" w:rsidRPr="000E4430" w:rsidRDefault="00542523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91,6</w:t>
            </w:r>
            <w:bookmarkStart w:id="1" w:name="_GoBack"/>
            <w:bookmarkEnd w:id="1"/>
          </w:p>
        </w:tc>
      </w:tr>
    </w:tbl>
    <w:p w14:paraId="71028792" w14:textId="47FE036C" w:rsidR="37DCEB36" w:rsidRDefault="37DCEB36" w:rsidP="60FE3F94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14:paraId="584E2981" w14:textId="77777777" w:rsidTr="60FE3F94">
        <w:tc>
          <w:tcPr>
            <w:tcW w:w="9629" w:type="dxa"/>
          </w:tcPr>
          <w:p w14:paraId="44AFA82D" w14:textId="363A9DB6" w:rsidR="00A55132" w:rsidRPr="002923D5" w:rsidRDefault="53AF72AB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7C5309CB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60FE3F94">
        <w:tc>
          <w:tcPr>
            <w:tcW w:w="9629" w:type="dxa"/>
          </w:tcPr>
          <w:p w14:paraId="4E08BCC5" w14:textId="09E41CBF" w:rsidR="00A55132" w:rsidRPr="002923D5" w:rsidRDefault="00A55132" w:rsidP="60FE3F94">
            <w:pPr>
              <w:jc w:val="both"/>
              <w:rPr>
                <w:rFonts w:ascii="Calibri" w:hAnsi="Calibri"/>
                <w:color w:val="22517D"/>
              </w:rPr>
            </w:pPr>
            <w:r w:rsidRPr="60FE3F94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60FE3F94">
        <w:tc>
          <w:tcPr>
            <w:tcW w:w="9629" w:type="dxa"/>
          </w:tcPr>
          <w:p w14:paraId="04E275E0" w14:textId="66523771" w:rsidR="00A55132" w:rsidRPr="002923D5" w:rsidRDefault="4421AB8A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5A3921CC" wp14:editId="4E8EC514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60FE3F94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60FE3F94">
        <w:tc>
          <w:tcPr>
            <w:tcW w:w="962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60FE3F94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60FE3F94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60FE3F94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60FE3F94">
        <w:tc>
          <w:tcPr>
            <w:tcW w:w="9629" w:type="dxa"/>
          </w:tcPr>
          <w:p w14:paraId="066CE1BC" w14:textId="17D07802" w:rsidR="00A55132" w:rsidRPr="002923D5" w:rsidRDefault="67AAFC77" w:rsidP="60FE3F94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0A32B29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60FE3F94">
        <w:tc>
          <w:tcPr>
            <w:tcW w:w="9629" w:type="dxa"/>
          </w:tcPr>
          <w:p w14:paraId="3D4D84A6" w14:textId="77777777" w:rsidR="003025A4" w:rsidRDefault="003025A4" w:rsidP="003025A4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1E6A8E6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68EA5C2A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1DEA495" w14:textId="0DD86A8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Джерелами даних є інформація, отримана за результатами інших ДСС: зведені дані ДСС "Площі, валові збори та урожайність сільськогосподарських культур" за формою</w:t>
            </w:r>
            <w:r w:rsidR="000855EE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06ACE9B1" w14:textId="2C96716B" w:rsidR="003025A4" w:rsidRDefault="003025A4" w:rsidP="007B397D">
            <w:pPr>
              <w:spacing w:before="120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21">
              <w:r w:rsidR="007B397D" w:rsidRPr="007B397D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https://stat.gov.ua/uk/page-contents/nakaz-vid-05052023-no180</w:t>
              </w:r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328DD94F" w14:textId="77777777" w:rsidR="003025A4" w:rsidRDefault="003025A4" w:rsidP="003025A4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3025A4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2923D5" w14:paraId="27AB17AA" w14:textId="77777777" w:rsidTr="60FE3F94">
        <w:tc>
          <w:tcPr>
            <w:tcW w:w="9629" w:type="dxa"/>
          </w:tcPr>
          <w:p w14:paraId="321A307A" w14:textId="6B22D235" w:rsidR="00A55132" w:rsidRPr="002923D5" w:rsidRDefault="39F15FA8" w:rsidP="60FE3F94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05D510FC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60FE3F94">
        <w:tc>
          <w:tcPr>
            <w:tcW w:w="9629" w:type="dxa"/>
          </w:tcPr>
          <w:p w14:paraId="54299BCB" w14:textId="2A402EB0" w:rsidR="00A55132" w:rsidRPr="002923D5" w:rsidRDefault="003025A4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39CC6EEA" w:rsidR="00A36402" w:rsidRPr="000764CD" w:rsidRDefault="00A36402" w:rsidP="00AE2658">
            <w:pPr>
              <w:ind w:left="57"/>
              <w:rPr>
                <w:rFonts w:asciiTheme="majorHAnsi" w:hAnsiTheme="majorHAnsi" w:cs="Calibri Light"/>
                <w:color w:val="595959" w:themeColor="text1" w:themeTint="A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(0472</w:t>
            </w:r>
            <w:r w:rsidR="000764CD" w:rsidRPr="000764CD">
              <w:rPr>
                <w:rFonts w:asciiTheme="majorHAnsi" w:hAnsiTheme="majorHAnsi" w:cs="Calibri Light"/>
                <w:color w:val="595959" w:themeColor="text1" w:themeTint="A6"/>
              </w:rPr>
              <w:t>) 33-89-69</w:t>
            </w:r>
          </w:p>
          <w:p w14:paraId="7E67F30C" w14:textId="5984DE46" w:rsidR="00A36402" w:rsidRPr="000764CD" w:rsidRDefault="00A36402" w:rsidP="00AE2658">
            <w:pPr>
              <w:widowControl w:val="0"/>
              <w:rPr>
                <w:rFonts w:asciiTheme="majorHAnsi" w:hAnsiTheme="majorHAnsi"/>
                <w:color w:val="595959" w:themeColor="text1" w:themeTint="A6"/>
                <w:u w:val="single"/>
                <w:lang w:val="ru-RU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 xml:space="preserve"> Більше інформації: </w:t>
            </w:r>
            <w:r w:rsidR="000764CD" w:rsidRPr="000764CD">
              <w:rPr>
                <w:rFonts w:asciiTheme="majorHAnsi" w:hAnsiTheme="majorHAnsi"/>
                <w:color w:val="595959" w:themeColor="text1" w:themeTint="A6"/>
              </w:rPr>
              <w:t>http://www.ck.ukrstat.gov.ua/</w:t>
            </w:r>
          </w:p>
          <w:p w14:paraId="242F9023" w14:textId="0FF5B51F" w:rsidR="00A36402" w:rsidRPr="005E0CF1" w:rsidRDefault="00A36402" w:rsidP="00377782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>© Головне управління статистики</w:t>
            </w:r>
            <w:r w:rsidRPr="000764CD">
              <w:rPr>
                <w:rFonts w:ascii="Calibri Light" w:hAnsi="Calibri Light" w:cs="Calibri Light"/>
                <w:color w:val="595959" w:themeColor="text1" w:themeTint="A6"/>
              </w:rPr>
              <w:t xml:space="preserve"> </w:t>
            </w:r>
            <w:r w:rsidRPr="00A36402">
              <w:rPr>
                <w:rFonts w:ascii="Calibri Light" w:hAnsi="Calibri Light" w:cs="Calibri Light"/>
                <w:color w:val="666666"/>
              </w:rPr>
              <w:t>у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Черкаській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77782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BA26E6">
      <w:footerReference w:type="even" r:id="rId22"/>
      <w:footerReference w:type="default" r:id="rId23"/>
      <w:type w:val="continuous"/>
      <w:pgSz w:w="11906" w:h="16838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B9C14" w14:textId="77777777" w:rsidR="009D0166" w:rsidRDefault="009D0166" w:rsidP="005345A4">
      <w:r>
        <w:separator/>
      </w:r>
    </w:p>
  </w:endnote>
  <w:endnote w:type="continuationSeparator" w:id="0">
    <w:p w14:paraId="70D780A5" w14:textId="77777777" w:rsidR="009D0166" w:rsidRDefault="009D016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BB545B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29CB2" w14:textId="77777777" w:rsidR="009D0166" w:rsidRDefault="009D0166" w:rsidP="005345A4">
      <w:r>
        <w:separator/>
      </w:r>
    </w:p>
  </w:footnote>
  <w:footnote w:type="continuationSeparator" w:id="0">
    <w:p w14:paraId="68D6FBAA" w14:textId="77777777" w:rsidR="009D0166" w:rsidRDefault="009D016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40.2pt;height:40.2pt;visibility:visible;mso-wrap-style:square" o:bullet="t">
        <v:imagedata r:id="rId1" o:title=""/>
      </v:shape>
    </w:pict>
  </w:numPicBullet>
  <w:numPicBullet w:numPicBulletId="1">
    <w:pict>
      <v:shape id="_x0000_i1123" type="#_x0000_t75" style="width:36.6pt;height:36.6pt;visibility:visible;mso-wrap-style:square" o:bullet="t">
        <v:imagedata r:id="rId2" o:title=""/>
      </v:shape>
    </w:pict>
  </w:numPicBullet>
  <w:numPicBullet w:numPicBulletId="2">
    <w:pict>
      <v:shape id="_x0000_i1124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125" type="#_x0000_t75" style="width:36.6pt;height:36.6pt;visibility:visible;mso-wrap-style:square" o:bullet="t">
        <v:imagedata r:id="rId4" o:title=""/>
      </v:shape>
    </w:pict>
  </w:numPicBullet>
  <w:numPicBullet w:numPicBulletId="4">
    <w:pict>
      <v:shape id="_x0000_i1126" type="#_x0000_t75" style="width:37.2pt;height:36.6pt;visibility:visible;mso-wrap-style:square" o:bullet="t">
        <v:imagedata r:id="rId5" o:title=""/>
      </v:shape>
    </w:pict>
  </w:numPicBullet>
  <w:numPicBullet w:numPicBulletId="5">
    <w:pict>
      <v:shape id="_x0000_i1127" type="#_x0000_t75" style="width:37.2pt;height:36.6pt;visibility:visible;mso-wrap-style:square" o:bullet="t">
        <v:imagedata r:id="rId6" o:title=""/>
      </v:shape>
    </w:pict>
  </w:numPicBullet>
  <w:numPicBullet w:numPicBulletId="6">
    <w:pict>
      <v:shape id="_x0000_i1128" type="#_x0000_t75" style="width:37.2pt;height:36.6pt;visibility:visible;mso-wrap-style:square" o:bullet="t">
        <v:imagedata r:id="rId7" o:title=""/>
      </v:shape>
    </w:pict>
  </w:numPicBullet>
  <w:numPicBullet w:numPicBulletId="7">
    <w:pict>
      <v:shape id="_x0000_i1129" type="#_x0000_t75" style="width:37.2pt;height:37.2pt;visibility:visible;mso-wrap-style:square" o:bullet="t">
        <v:imagedata r:id="rId8" o:title=""/>
      </v:shape>
    </w:pict>
  </w:numPicBullet>
  <w:numPicBullet w:numPicBulletId="8">
    <w:pict>
      <v:shape id="_x0000_i1130" type="#_x0000_t75" style="width:37.2pt;height:37.2pt;visibility:visible;mso-wrap-style:square" o:bullet="t">
        <v:imagedata r:id="rId9" o:title=""/>
      </v:shape>
    </w:pict>
  </w:numPicBullet>
  <w:numPicBullet w:numPicBulletId="9">
    <w:pict>
      <v:shape id="_x0000_i1131" type="#_x0000_t75" style="width:37.2pt;height:37.2pt;visibility:visible;mso-wrap-style:square" o:bullet="t">
        <v:imagedata r:id="rId10" o:title=""/>
      </v:shape>
    </w:pict>
  </w:numPicBullet>
  <w:numPicBullet w:numPicBulletId="10">
    <w:pict>
      <v:shape id="_x0000_i1132" type="#_x0000_t75" style="width:37.2pt;height:37.2pt;visibility:visible;mso-wrap-style:square" o:bullet="t">
        <v:imagedata r:id="rId11" o:title=""/>
      </v:shape>
    </w:pict>
  </w:numPicBullet>
  <w:numPicBullet w:numPicBulletId="11">
    <w:pict>
      <v:shape id="_x0000_i1133" type="#_x0000_t75" alt="Конверт" style="width:7.8pt;height:7.8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1514"/>
    <w:rsid w:val="00033FB7"/>
    <w:rsid w:val="00036C25"/>
    <w:rsid w:val="00036E1E"/>
    <w:rsid w:val="00041033"/>
    <w:rsid w:val="00041E05"/>
    <w:rsid w:val="00045C8C"/>
    <w:rsid w:val="00060D6A"/>
    <w:rsid w:val="00062027"/>
    <w:rsid w:val="00062038"/>
    <w:rsid w:val="00062D72"/>
    <w:rsid w:val="0007259F"/>
    <w:rsid w:val="000764CD"/>
    <w:rsid w:val="000802BE"/>
    <w:rsid w:val="000828A2"/>
    <w:rsid w:val="00083C4E"/>
    <w:rsid w:val="00085165"/>
    <w:rsid w:val="0008554B"/>
    <w:rsid w:val="000855EE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1BB5"/>
    <w:rsid w:val="000C2BAC"/>
    <w:rsid w:val="000C43BC"/>
    <w:rsid w:val="000C4B81"/>
    <w:rsid w:val="000C747A"/>
    <w:rsid w:val="000D3E2D"/>
    <w:rsid w:val="000D4C6A"/>
    <w:rsid w:val="000D5FBC"/>
    <w:rsid w:val="000D6D0E"/>
    <w:rsid w:val="000D7438"/>
    <w:rsid w:val="000D7EE3"/>
    <w:rsid w:val="000E0309"/>
    <w:rsid w:val="000E0CE2"/>
    <w:rsid w:val="000E415D"/>
    <w:rsid w:val="000E4430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76AC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27DB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02E4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3A06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25A4"/>
    <w:rsid w:val="00303464"/>
    <w:rsid w:val="003062A4"/>
    <w:rsid w:val="0031286A"/>
    <w:rsid w:val="003131FF"/>
    <w:rsid w:val="003138F7"/>
    <w:rsid w:val="00315C2A"/>
    <w:rsid w:val="0031743B"/>
    <w:rsid w:val="0032141A"/>
    <w:rsid w:val="0032192A"/>
    <w:rsid w:val="00321E4D"/>
    <w:rsid w:val="00322715"/>
    <w:rsid w:val="00323907"/>
    <w:rsid w:val="00326332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77782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0FB2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672"/>
    <w:rsid w:val="004C0BE4"/>
    <w:rsid w:val="004C104B"/>
    <w:rsid w:val="004C572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86A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2523"/>
    <w:rsid w:val="00543644"/>
    <w:rsid w:val="00543F27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045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46AE"/>
    <w:rsid w:val="00636A5D"/>
    <w:rsid w:val="00637990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5A1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02D7"/>
    <w:rsid w:val="006D1B8F"/>
    <w:rsid w:val="006D3772"/>
    <w:rsid w:val="006D46F4"/>
    <w:rsid w:val="006D7347"/>
    <w:rsid w:val="006E032D"/>
    <w:rsid w:val="006E079C"/>
    <w:rsid w:val="006E33AA"/>
    <w:rsid w:val="006E6FE7"/>
    <w:rsid w:val="006F05EA"/>
    <w:rsid w:val="006F1098"/>
    <w:rsid w:val="006F268F"/>
    <w:rsid w:val="006F597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407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CE3"/>
    <w:rsid w:val="007876BB"/>
    <w:rsid w:val="007901BF"/>
    <w:rsid w:val="007920ED"/>
    <w:rsid w:val="00795BB0"/>
    <w:rsid w:val="007976C0"/>
    <w:rsid w:val="007B21AF"/>
    <w:rsid w:val="007B2A96"/>
    <w:rsid w:val="007B397D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0889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31D1"/>
    <w:rsid w:val="008A4346"/>
    <w:rsid w:val="008B2BAA"/>
    <w:rsid w:val="008B3A39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1C79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5CA"/>
    <w:rsid w:val="009726BA"/>
    <w:rsid w:val="00973A98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44D1"/>
    <w:rsid w:val="009C6B1C"/>
    <w:rsid w:val="009D0166"/>
    <w:rsid w:val="009D11D7"/>
    <w:rsid w:val="009D4F13"/>
    <w:rsid w:val="009D6608"/>
    <w:rsid w:val="009D786F"/>
    <w:rsid w:val="009D7C33"/>
    <w:rsid w:val="009E1E14"/>
    <w:rsid w:val="009F0D8F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FB"/>
    <w:rsid w:val="00A516C5"/>
    <w:rsid w:val="00A54514"/>
    <w:rsid w:val="00A55132"/>
    <w:rsid w:val="00A56C6B"/>
    <w:rsid w:val="00A6214C"/>
    <w:rsid w:val="00A64ED5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1CB3"/>
    <w:rsid w:val="00AE21C4"/>
    <w:rsid w:val="00AE2366"/>
    <w:rsid w:val="00AE3AF4"/>
    <w:rsid w:val="00AE5008"/>
    <w:rsid w:val="00AF4992"/>
    <w:rsid w:val="00AF4A82"/>
    <w:rsid w:val="00AF5556"/>
    <w:rsid w:val="00AF6861"/>
    <w:rsid w:val="00B0263A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2018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26E6"/>
    <w:rsid w:val="00BA3D5E"/>
    <w:rsid w:val="00BA5516"/>
    <w:rsid w:val="00BA75C3"/>
    <w:rsid w:val="00BB3F8D"/>
    <w:rsid w:val="00BB545B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2564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8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575D"/>
    <w:rsid w:val="00C66A28"/>
    <w:rsid w:val="00C66BCC"/>
    <w:rsid w:val="00C709E1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708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5E7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21F5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15E4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273"/>
    <w:rsid w:val="00DD7E0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3D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33"/>
    <w:rsid w:val="00E930EE"/>
    <w:rsid w:val="00E93EBA"/>
    <w:rsid w:val="00E94112"/>
    <w:rsid w:val="00E957C4"/>
    <w:rsid w:val="00E959E0"/>
    <w:rsid w:val="00E95AE1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23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9C0"/>
    <w:rsid w:val="00EF62D0"/>
    <w:rsid w:val="00F0151D"/>
    <w:rsid w:val="00F0215C"/>
    <w:rsid w:val="00F1234A"/>
    <w:rsid w:val="00F12508"/>
    <w:rsid w:val="00F1374D"/>
    <w:rsid w:val="00F15677"/>
    <w:rsid w:val="00F172DD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67A28"/>
    <w:rsid w:val="00F7093F"/>
    <w:rsid w:val="00F7384E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ukrstat.gov.ua/norm_doc/2023/180/180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13B61-79C4-4C18-AA37-4BA917D1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2299</Words>
  <Characters>1311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CRK70511</cp:lastModifiedBy>
  <cp:revision>4</cp:revision>
  <dcterms:created xsi:type="dcterms:W3CDTF">2026-07-21T07:49:00Z</dcterms:created>
  <dcterms:modified xsi:type="dcterms:W3CDTF">2026-07-21T07:52:00Z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