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3387"/>
        <w:gridCol w:w="6251"/>
      </w:tblGrid>
      <w:tr w:rsidR="001D789A" w:rsidRPr="00E07798" w:rsidTr="009F60FA">
        <w:trPr>
          <w:trHeight w:val="1135"/>
        </w:trPr>
        <w:tc>
          <w:tcPr>
            <w:tcW w:w="3402" w:type="dxa"/>
            <w:shd w:val="clear" w:color="auto" w:fill="auto"/>
          </w:tcPr>
          <w:p w:rsidR="001D789A" w:rsidRPr="00E07798" w:rsidRDefault="0001330A" w:rsidP="00C15A44">
            <w:pPr>
              <w:spacing w:after="0" w:line="240" w:lineRule="auto"/>
              <w:ind w:firstLine="567"/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color w:val="2F5496"/>
              </w:rPr>
            </w:pPr>
            <w:r w:rsidRPr="00E07798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1D789A" w:rsidRPr="00E07798" w:rsidTr="009F60FA">
        <w:trPr>
          <w:trHeight w:val="624"/>
        </w:trPr>
        <w:tc>
          <w:tcPr>
            <w:tcW w:w="3402" w:type="dxa"/>
            <w:shd w:val="clear" w:color="auto" w:fill="auto"/>
            <w:vAlign w:val="center"/>
          </w:tcPr>
          <w:p w:rsidR="00301C55" w:rsidRPr="00301C55" w:rsidRDefault="00301C55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Держстат</w:t>
            </w:r>
          </w:p>
          <w:p w:rsidR="001D789A" w:rsidRPr="00E07798" w:rsidRDefault="00301C55" w:rsidP="00D22AC2">
            <w:pPr>
              <w:spacing w:after="0" w:line="240" w:lineRule="auto"/>
              <w:jc w:val="center"/>
              <w:rPr>
                <w:b/>
                <w:color w:val="2F5496"/>
                <w:sz w:val="24"/>
                <w:szCs w:val="24"/>
              </w:rPr>
            </w:pPr>
            <w:r>
              <w:rPr>
                <w:rFonts w:ascii="Verdana" w:hAnsi="Verdana"/>
                <w:b/>
                <w:color w:val="2F5496"/>
                <w:lang w:eastAsia="uk-UA"/>
              </w:rPr>
              <w:t>Головне управління статистики у Черкаській області</w:t>
            </w:r>
          </w:p>
        </w:tc>
        <w:tc>
          <w:tcPr>
            <w:tcW w:w="6345" w:type="dxa"/>
            <w:vMerge/>
            <w:shd w:val="clear" w:color="auto" w:fill="auto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D789A" w:rsidRPr="00E07798" w:rsidTr="009F60FA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ск.</w:t>
            </w: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  <w:r w:rsidRPr="00E07798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345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1D789A" w:rsidRPr="006C01CA" w:rsidRDefault="00B97D46" w:rsidP="000322BC">
      <w:pPr>
        <w:tabs>
          <w:tab w:val="left" w:pos="709"/>
        </w:tabs>
        <w:spacing w:before="120" w:after="0" w:line="240" w:lineRule="auto"/>
        <w:rPr>
          <w:rFonts w:eastAsia="Times New Roman"/>
          <w:sz w:val="26"/>
          <w:szCs w:val="26"/>
          <w:lang w:val="ru-RU" w:eastAsia="ru-RU"/>
        </w:rPr>
      </w:pPr>
      <w:r>
        <w:rPr>
          <w:rFonts w:eastAsia="Times New Roman"/>
          <w:sz w:val="26"/>
          <w:szCs w:val="26"/>
          <w:lang w:val="ru-RU" w:eastAsia="ru-RU"/>
        </w:rPr>
        <w:t>1</w:t>
      </w:r>
      <w:r w:rsidR="00A71F96" w:rsidRPr="00101D89">
        <w:rPr>
          <w:rFonts w:eastAsia="Times New Roman"/>
          <w:sz w:val="26"/>
          <w:szCs w:val="26"/>
          <w:lang w:val="ru-RU" w:eastAsia="ru-RU"/>
        </w:rPr>
        <w:t>6</w:t>
      </w:r>
      <w:r w:rsidR="00EC1A9A" w:rsidRPr="003F5A9D">
        <w:rPr>
          <w:rFonts w:eastAsia="Times New Roman"/>
          <w:sz w:val="26"/>
          <w:szCs w:val="26"/>
          <w:lang w:eastAsia="ru-RU"/>
        </w:rPr>
        <w:t>.</w:t>
      </w:r>
      <w:r w:rsidR="004A6055" w:rsidRPr="000A44E3">
        <w:rPr>
          <w:rFonts w:eastAsia="Times New Roman"/>
          <w:sz w:val="26"/>
          <w:szCs w:val="26"/>
          <w:lang w:val="ru-RU" w:eastAsia="ru-RU"/>
        </w:rPr>
        <w:t>0</w:t>
      </w:r>
      <w:r w:rsidR="00A71F96" w:rsidRPr="00101D89">
        <w:rPr>
          <w:rFonts w:eastAsia="Times New Roman"/>
          <w:sz w:val="26"/>
          <w:szCs w:val="26"/>
          <w:lang w:val="ru-RU" w:eastAsia="ru-RU"/>
        </w:rPr>
        <w:t>4</w:t>
      </w:r>
      <w:r w:rsidR="001D789A" w:rsidRPr="004C70E2">
        <w:rPr>
          <w:rFonts w:eastAsia="Times New Roman"/>
          <w:sz w:val="26"/>
          <w:szCs w:val="26"/>
          <w:lang w:eastAsia="ru-RU"/>
        </w:rPr>
        <w:t>.20</w:t>
      </w:r>
      <w:r w:rsidR="00645EE1" w:rsidRPr="000A44E3">
        <w:rPr>
          <w:rFonts w:eastAsia="Times New Roman"/>
          <w:sz w:val="26"/>
          <w:szCs w:val="26"/>
          <w:lang w:val="ru-RU" w:eastAsia="ru-RU"/>
        </w:rPr>
        <w:t>2</w:t>
      </w:r>
      <w:r>
        <w:rPr>
          <w:rFonts w:eastAsia="Times New Roman"/>
          <w:sz w:val="26"/>
          <w:szCs w:val="26"/>
          <w:lang w:val="ru-RU" w:eastAsia="ru-RU"/>
        </w:rPr>
        <w:t>4</w:t>
      </w:r>
    </w:p>
    <w:p w:rsidR="001D789A" w:rsidRPr="002E5410" w:rsidRDefault="001D789A" w:rsidP="001D789A">
      <w:pPr>
        <w:keepNext/>
        <w:tabs>
          <w:tab w:val="left" w:pos="5220"/>
        </w:tabs>
        <w:spacing w:after="0" w:line="240" w:lineRule="auto"/>
        <w:jc w:val="center"/>
        <w:outlineLvl w:val="0"/>
        <w:rPr>
          <w:rFonts w:eastAsia="Times New Roman"/>
          <w:b/>
          <w:sz w:val="28"/>
          <w:szCs w:val="28"/>
          <w:lang w:eastAsia="ru-RU"/>
        </w:rPr>
      </w:pPr>
    </w:p>
    <w:p w:rsidR="00657220" w:rsidRDefault="001D789A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 w:rsidRPr="002E5410">
        <w:rPr>
          <w:rFonts w:eastAsia="Times New Roman"/>
          <w:b/>
          <w:sz w:val="26"/>
          <w:szCs w:val="26"/>
          <w:lang w:eastAsia="ru-RU"/>
        </w:rPr>
        <w:t xml:space="preserve">Зовнішня торгівля товарами </w:t>
      </w:r>
      <w:r w:rsidR="00605F5A">
        <w:rPr>
          <w:rFonts w:eastAsia="Times New Roman"/>
          <w:b/>
          <w:sz w:val="26"/>
          <w:szCs w:val="26"/>
          <w:lang w:eastAsia="ru-RU"/>
        </w:rPr>
        <w:t xml:space="preserve">Черкаської області </w:t>
      </w:r>
    </w:p>
    <w:p w:rsidR="00FC6DD2" w:rsidRPr="002E5410" w:rsidRDefault="00B97D46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за</w:t>
      </w:r>
      <w:r w:rsidR="00FC6DD2" w:rsidRPr="002E5410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AF28E5">
        <w:rPr>
          <w:rFonts w:eastAsia="Times New Roman"/>
          <w:b/>
          <w:sz w:val="26"/>
          <w:szCs w:val="26"/>
          <w:lang w:eastAsia="ru-RU"/>
        </w:rPr>
        <w:t>січ</w:t>
      </w:r>
      <w:r>
        <w:rPr>
          <w:rFonts w:eastAsia="Times New Roman"/>
          <w:b/>
          <w:sz w:val="26"/>
          <w:szCs w:val="26"/>
          <w:lang w:eastAsia="ru-RU"/>
        </w:rPr>
        <w:t>ень</w:t>
      </w:r>
      <w:r w:rsidR="00A71F96" w:rsidRPr="00A71F96">
        <w:rPr>
          <w:rFonts w:eastAsia="Times New Roman"/>
          <w:b/>
          <w:sz w:val="26"/>
          <w:szCs w:val="26"/>
          <w:lang w:val="ru-RU" w:eastAsia="ru-RU"/>
        </w:rPr>
        <w:t>–</w:t>
      </w:r>
      <w:r w:rsidR="00A71F96">
        <w:rPr>
          <w:rFonts w:eastAsia="Times New Roman"/>
          <w:b/>
          <w:sz w:val="26"/>
          <w:szCs w:val="26"/>
          <w:lang w:eastAsia="ru-RU"/>
        </w:rPr>
        <w:t>лютий</w:t>
      </w:r>
      <w:r w:rsidR="00AF28E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20</w:t>
      </w:r>
      <w:r w:rsidR="000D1477">
        <w:rPr>
          <w:rFonts w:eastAsia="Times New Roman"/>
          <w:b/>
          <w:sz w:val="26"/>
          <w:szCs w:val="26"/>
          <w:lang w:eastAsia="ru-RU"/>
        </w:rPr>
        <w:t>2</w:t>
      </w:r>
      <w:r>
        <w:rPr>
          <w:rFonts w:eastAsia="Times New Roman"/>
          <w:b/>
          <w:sz w:val="26"/>
          <w:szCs w:val="26"/>
          <w:lang w:val="ru-RU" w:eastAsia="ru-RU"/>
        </w:rPr>
        <w:t>4</w:t>
      </w:r>
      <w:r w:rsidR="00AF28E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р</w:t>
      </w:r>
      <w:r w:rsidR="000D1477">
        <w:rPr>
          <w:rFonts w:eastAsia="Times New Roman"/>
          <w:b/>
          <w:sz w:val="26"/>
          <w:szCs w:val="26"/>
          <w:lang w:eastAsia="ru-RU"/>
        </w:rPr>
        <w:t>о</w:t>
      </w:r>
      <w:r w:rsidR="00AF28E5">
        <w:rPr>
          <w:rFonts w:eastAsia="Times New Roman"/>
          <w:b/>
          <w:sz w:val="26"/>
          <w:szCs w:val="26"/>
          <w:lang w:eastAsia="ru-RU"/>
        </w:rPr>
        <w:t>ку</w:t>
      </w:r>
    </w:p>
    <w:p w:rsidR="001D789A" w:rsidRPr="002E5410" w:rsidRDefault="001D789A" w:rsidP="00874F8E">
      <w:pPr>
        <w:keepNext/>
        <w:tabs>
          <w:tab w:val="left" w:pos="5220"/>
        </w:tabs>
        <w:spacing w:after="0" w:line="240" w:lineRule="auto"/>
        <w:ind w:firstLine="567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</w:p>
    <w:p w:rsidR="00B32A0C" w:rsidRPr="00B32A0C" w:rsidRDefault="00B97D46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</w:t>
      </w:r>
      <w:r w:rsidR="00AF28E5" w:rsidRPr="00AF28E5">
        <w:rPr>
          <w:rFonts w:eastAsia="Times New Roman"/>
          <w:sz w:val="26"/>
          <w:szCs w:val="26"/>
          <w:lang w:eastAsia="ru-RU"/>
        </w:rPr>
        <w:t>січ</w:t>
      </w:r>
      <w:r>
        <w:rPr>
          <w:rFonts w:eastAsia="Times New Roman"/>
          <w:sz w:val="26"/>
          <w:szCs w:val="26"/>
          <w:lang w:eastAsia="ru-RU"/>
        </w:rPr>
        <w:t>ень</w:t>
      </w:r>
      <w:r w:rsidR="00A71F96">
        <w:rPr>
          <w:rFonts w:eastAsia="Times New Roman"/>
          <w:sz w:val="26"/>
          <w:szCs w:val="26"/>
          <w:lang w:eastAsia="ru-RU"/>
        </w:rPr>
        <w:t>–лютий</w:t>
      </w:r>
      <w:r w:rsidR="00AF28E5" w:rsidRPr="00AF28E5">
        <w:rPr>
          <w:rFonts w:eastAsia="Times New Roman"/>
          <w:sz w:val="26"/>
          <w:szCs w:val="26"/>
          <w:lang w:eastAsia="ru-RU"/>
        </w:rPr>
        <w:t xml:space="preserve"> 202</w:t>
      </w:r>
      <w:r>
        <w:rPr>
          <w:rFonts w:eastAsia="Times New Roman"/>
          <w:sz w:val="26"/>
          <w:szCs w:val="26"/>
          <w:lang w:val="ru-RU" w:eastAsia="ru-RU"/>
        </w:rPr>
        <w:t>4</w:t>
      </w:r>
      <w:r w:rsidR="00AF28E5" w:rsidRPr="00AF28E5">
        <w:rPr>
          <w:rFonts w:eastAsia="Times New Roman"/>
          <w:sz w:val="26"/>
          <w:szCs w:val="26"/>
          <w:lang w:eastAsia="ru-RU"/>
        </w:rPr>
        <w:t>р</w:t>
      </w:r>
      <w:r w:rsidR="00AF28E5">
        <w:rPr>
          <w:rFonts w:eastAsia="Times New Roman"/>
          <w:sz w:val="26"/>
          <w:szCs w:val="26"/>
          <w:lang w:eastAsia="ru-RU"/>
        </w:rPr>
        <w:t>.</w:t>
      </w:r>
      <w:r w:rsidR="00B32A0C" w:rsidRPr="00B32A0C">
        <w:rPr>
          <w:sz w:val="26"/>
          <w:szCs w:val="26"/>
        </w:rPr>
        <w:t xml:space="preserve"> експорт товарів становив </w:t>
      </w:r>
      <w:r w:rsidR="009A5FE8">
        <w:rPr>
          <w:sz w:val="26"/>
          <w:szCs w:val="26"/>
          <w:lang w:val="ru-RU"/>
        </w:rPr>
        <w:t>207858,3</w:t>
      </w:r>
      <w:r w:rsidR="00B32A0C" w:rsidRPr="00B32A0C">
        <w:rPr>
          <w:sz w:val="26"/>
          <w:szCs w:val="26"/>
        </w:rPr>
        <w:t xml:space="preserve"> тис.дол. США, або </w:t>
      </w:r>
      <w:r w:rsidR="009A5FE8">
        <w:rPr>
          <w:sz w:val="26"/>
          <w:szCs w:val="26"/>
          <w:lang w:val="ru-RU"/>
        </w:rPr>
        <w:t>78,5</w:t>
      </w:r>
      <w:r w:rsidR="00B32A0C" w:rsidRPr="00B32A0C">
        <w:rPr>
          <w:sz w:val="26"/>
          <w:szCs w:val="26"/>
        </w:rPr>
        <w:t xml:space="preserve">% порівняно з </w:t>
      </w:r>
      <w:r w:rsidR="003A4524">
        <w:rPr>
          <w:sz w:val="26"/>
          <w:szCs w:val="26"/>
        </w:rPr>
        <w:t>січнем</w:t>
      </w:r>
      <w:r w:rsidR="00A71F96">
        <w:rPr>
          <w:sz w:val="26"/>
          <w:szCs w:val="26"/>
        </w:rPr>
        <w:t>–лютим</w:t>
      </w:r>
      <w:r w:rsidR="003A4524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>
        <w:rPr>
          <w:sz w:val="26"/>
          <w:szCs w:val="26"/>
          <w:lang w:val="ru-RU"/>
        </w:rPr>
        <w:t>3</w:t>
      </w:r>
      <w:r w:rsidR="00B32A0C" w:rsidRPr="00B32A0C">
        <w:rPr>
          <w:sz w:val="26"/>
          <w:szCs w:val="26"/>
        </w:rPr>
        <w:t xml:space="preserve">р., імпорт – </w:t>
      </w:r>
      <w:r w:rsidR="009A5FE8">
        <w:rPr>
          <w:sz w:val="26"/>
          <w:szCs w:val="26"/>
        </w:rPr>
        <w:t>116609,1</w:t>
      </w:r>
      <w:r w:rsidR="00B32A0C" w:rsidRPr="00B32A0C">
        <w:rPr>
          <w:sz w:val="26"/>
          <w:szCs w:val="26"/>
        </w:rPr>
        <w:t xml:space="preserve"> тис.дол., або </w:t>
      </w:r>
      <w:r w:rsidR="009A5FE8">
        <w:rPr>
          <w:sz w:val="26"/>
          <w:szCs w:val="26"/>
        </w:rPr>
        <w:t>109,9</w:t>
      </w:r>
      <w:r w:rsidR="00B32A0C" w:rsidRPr="00B32A0C">
        <w:rPr>
          <w:sz w:val="26"/>
          <w:szCs w:val="26"/>
        </w:rPr>
        <w:t xml:space="preserve">%. </w:t>
      </w:r>
      <w:r w:rsidR="0099054B">
        <w:rPr>
          <w:sz w:val="26"/>
          <w:szCs w:val="26"/>
        </w:rPr>
        <w:t>Пози</w:t>
      </w:r>
      <w:r w:rsidR="00B32A0C" w:rsidRPr="00B32A0C">
        <w:rPr>
          <w:sz w:val="26"/>
          <w:szCs w:val="26"/>
        </w:rPr>
        <w:t>тивне сальдо склало</w:t>
      </w:r>
      <w:r w:rsidR="0028398C">
        <w:rPr>
          <w:sz w:val="26"/>
          <w:szCs w:val="26"/>
        </w:rPr>
        <w:t xml:space="preserve"> </w:t>
      </w:r>
      <w:r w:rsidR="009A5FE8">
        <w:rPr>
          <w:sz w:val="26"/>
          <w:szCs w:val="26"/>
        </w:rPr>
        <w:t>91249,3</w:t>
      </w:r>
      <w:r w:rsidR="00B32A0C" w:rsidRPr="00B32A0C">
        <w:rPr>
          <w:sz w:val="26"/>
          <w:szCs w:val="26"/>
        </w:rPr>
        <w:t xml:space="preserve"> тис.дол. (</w:t>
      </w: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</w:t>
      </w:r>
      <w:r w:rsidR="003A4524">
        <w:rPr>
          <w:sz w:val="26"/>
          <w:szCs w:val="26"/>
        </w:rPr>
        <w:t>січ</w:t>
      </w:r>
      <w:r>
        <w:rPr>
          <w:sz w:val="26"/>
          <w:szCs w:val="26"/>
        </w:rPr>
        <w:t>ень</w:t>
      </w:r>
      <w:r w:rsidR="00A71F96">
        <w:rPr>
          <w:sz w:val="26"/>
          <w:szCs w:val="26"/>
        </w:rPr>
        <w:t>–лютий</w:t>
      </w:r>
      <w:r w:rsidR="003A4524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>
        <w:rPr>
          <w:sz w:val="26"/>
          <w:szCs w:val="26"/>
          <w:lang w:val="ru-RU"/>
        </w:rPr>
        <w:t>3</w:t>
      </w:r>
      <w:r w:rsidR="00B32A0C" w:rsidRPr="00B32A0C">
        <w:rPr>
          <w:sz w:val="26"/>
          <w:szCs w:val="26"/>
        </w:rPr>
        <w:t xml:space="preserve">р. </w:t>
      </w:r>
      <w:r w:rsidR="006C01CA">
        <w:rPr>
          <w:sz w:val="26"/>
          <w:szCs w:val="26"/>
        </w:rPr>
        <w:t xml:space="preserve">також </w:t>
      </w:r>
      <w:r w:rsidR="0028398C">
        <w:rPr>
          <w:sz w:val="26"/>
          <w:szCs w:val="26"/>
        </w:rPr>
        <w:t>пози</w:t>
      </w:r>
      <w:r w:rsidR="00B32A0C" w:rsidRPr="000A44E3">
        <w:rPr>
          <w:sz w:val="26"/>
          <w:szCs w:val="26"/>
        </w:rPr>
        <w:t>тивне</w:t>
      </w:r>
      <w:r w:rsidR="00B32A0C" w:rsidRPr="00B32A0C">
        <w:rPr>
          <w:sz w:val="26"/>
          <w:szCs w:val="26"/>
        </w:rPr>
        <w:t xml:space="preserve"> –</w:t>
      </w:r>
      <w:r w:rsidR="003A4524">
        <w:rPr>
          <w:sz w:val="26"/>
          <w:szCs w:val="26"/>
        </w:rPr>
        <w:t xml:space="preserve"> </w:t>
      </w:r>
      <w:r w:rsidR="009A5FE8" w:rsidRPr="009A5FE8">
        <w:rPr>
          <w:sz w:val="26"/>
          <w:szCs w:val="26"/>
        </w:rPr>
        <w:t>153024,1</w:t>
      </w:r>
      <w:r w:rsidR="0028398C">
        <w:rPr>
          <w:sz w:val="26"/>
          <w:szCs w:val="26"/>
          <w:lang w:val="en-US"/>
        </w:rPr>
        <w:t> </w:t>
      </w:r>
      <w:r w:rsidR="00B32A0C" w:rsidRPr="00B32A0C">
        <w:rPr>
          <w:sz w:val="26"/>
          <w:szCs w:val="26"/>
        </w:rPr>
        <w:t>тис.дол.).</w:t>
      </w:r>
    </w:p>
    <w:p w:rsidR="00B32A0C" w:rsidRPr="00B32A0C" w:rsidRDefault="00B32A0C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 w:rsidRPr="00B32A0C">
        <w:rPr>
          <w:sz w:val="26"/>
          <w:szCs w:val="26"/>
        </w:rPr>
        <w:t xml:space="preserve">Коефіцієнт покриття експортом імпорту </w:t>
      </w:r>
      <w:r w:rsidR="006C01CA">
        <w:rPr>
          <w:sz w:val="26"/>
          <w:szCs w:val="26"/>
        </w:rPr>
        <w:t>становив</w:t>
      </w:r>
      <w:r w:rsidR="0028398C">
        <w:rPr>
          <w:sz w:val="26"/>
          <w:szCs w:val="26"/>
        </w:rPr>
        <w:t xml:space="preserve"> </w:t>
      </w:r>
      <w:r w:rsidR="009A5FE8">
        <w:rPr>
          <w:sz w:val="26"/>
          <w:szCs w:val="26"/>
        </w:rPr>
        <w:t>1,78</w:t>
      </w:r>
      <w:r w:rsidR="00BA1FEC">
        <w:rPr>
          <w:sz w:val="26"/>
          <w:szCs w:val="26"/>
        </w:rPr>
        <w:t xml:space="preserve"> </w:t>
      </w:r>
      <w:r w:rsidRPr="00B32A0C">
        <w:rPr>
          <w:sz w:val="26"/>
          <w:szCs w:val="26"/>
        </w:rPr>
        <w:t>(</w:t>
      </w:r>
      <w:r w:rsidR="00B97D46">
        <w:rPr>
          <w:sz w:val="26"/>
          <w:szCs w:val="26"/>
        </w:rPr>
        <w:t xml:space="preserve">за </w:t>
      </w:r>
      <w:r w:rsidR="003A4524">
        <w:rPr>
          <w:sz w:val="26"/>
          <w:szCs w:val="26"/>
        </w:rPr>
        <w:t>січ</w:t>
      </w:r>
      <w:r w:rsidR="00B97D46">
        <w:rPr>
          <w:sz w:val="26"/>
          <w:szCs w:val="26"/>
        </w:rPr>
        <w:t>ень</w:t>
      </w:r>
      <w:r w:rsidR="00A71F96">
        <w:rPr>
          <w:sz w:val="26"/>
          <w:szCs w:val="26"/>
        </w:rPr>
        <w:t>–лютий</w:t>
      </w:r>
      <w:r w:rsidR="003A4524">
        <w:rPr>
          <w:sz w:val="26"/>
          <w:szCs w:val="26"/>
        </w:rPr>
        <w:t xml:space="preserve"> </w:t>
      </w:r>
      <w:r w:rsidR="003A4524" w:rsidRPr="00B32A0C">
        <w:rPr>
          <w:sz w:val="26"/>
          <w:szCs w:val="26"/>
        </w:rPr>
        <w:t>202</w:t>
      </w:r>
      <w:r w:rsidR="00B97D46">
        <w:rPr>
          <w:sz w:val="26"/>
          <w:szCs w:val="26"/>
        </w:rPr>
        <w:t>3</w:t>
      </w:r>
      <w:r w:rsidR="003A4524" w:rsidRPr="00B32A0C">
        <w:rPr>
          <w:sz w:val="26"/>
          <w:szCs w:val="26"/>
        </w:rPr>
        <w:t>р</w:t>
      </w:r>
      <w:r w:rsidR="0028398C" w:rsidRPr="00B32A0C">
        <w:rPr>
          <w:sz w:val="26"/>
          <w:szCs w:val="26"/>
        </w:rPr>
        <w:t>.</w:t>
      </w:r>
      <w:r w:rsidR="0028398C">
        <w:rPr>
          <w:sz w:val="26"/>
          <w:szCs w:val="26"/>
        </w:rPr>
        <w:t xml:space="preserve"> </w:t>
      </w:r>
      <w:r w:rsidR="0028398C" w:rsidRPr="00B32A0C">
        <w:rPr>
          <w:sz w:val="26"/>
          <w:szCs w:val="26"/>
        </w:rPr>
        <w:t>–</w:t>
      </w:r>
      <w:r w:rsidR="00BA1FEC">
        <w:rPr>
          <w:sz w:val="26"/>
          <w:szCs w:val="26"/>
        </w:rPr>
        <w:t xml:space="preserve"> 2,</w:t>
      </w:r>
      <w:r w:rsidR="009A5FE8">
        <w:rPr>
          <w:sz w:val="26"/>
          <w:szCs w:val="26"/>
        </w:rPr>
        <w:t>4</w:t>
      </w:r>
      <w:r w:rsidR="00BA1FEC">
        <w:rPr>
          <w:sz w:val="26"/>
          <w:szCs w:val="26"/>
        </w:rPr>
        <w:t>1</w:t>
      </w:r>
      <w:r w:rsidRPr="00B32A0C">
        <w:rPr>
          <w:sz w:val="26"/>
          <w:szCs w:val="26"/>
        </w:rPr>
        <w:t>).</w:t>
      </w:r>
    </w:p>
    <w:p w:rsidR="002667C1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  <w:sectPr w:rsidR="002667C1" w:rsidSect="00874F8E">
          <w:foot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331189">
        <w:rPr>
          <w:sz w:val="26"/>
          <w:szCs w:val="26"/>
        </w:rPr>
        <w:t>Зовнішньо</w:t>
      </w:r>
      <w:r w:rsidR="004154C1">
        <w:rPr>
          <w:sz w:val="26"/>
          <w:szCs w:val="26"/>
        </w:rPr>
        <w:t xml:space="preserve">торговельні операції проводилися </w:t>
      </w:r>
      <w:r w:rsidRPr="00331189">
        <w:rPr>
          <w:sz w:val="26"/>
          <w:szCs w:val="26"/>
        </w:rPr>
        <w:t>з партнерами</w:t>
      </w:r>
      <w:r w:rsidRPr="00331189">
        <w:rPr>
          <w:sz w:val="26"/>
          <w:szCs w:val="26"/>
          <w:lang w:val="ru-RU"/>
        </w:rPr>
        <w:t xml:space="preserve"> </w:t>
      </w:r>
      <w:r w:rsidR="0028398C">
        <w:rPr>
          <w:sz w:val="26"/>
          <w:szCs w:val="26"/>
        </w:rPr>
        <w:t>і</w:t>
      </w:r>
      <w:r w:rsidR="00D97D57">
        <w:rPr>
          <w:sz w:val="26"/>
          <w:szCs w:val="26"/>
        </w:rPr>
        <w:t>з</w:t>
      </w:r>
      <w:r w:rsidRPr="00331189">
        <w:rPr>
          <w:sz w:val="26"/>
          <w:szCs w:val="26"/>
        </w:rPr>
        <w:t xml:space="preserve"> </w:t>
      </w:r>
      <w:r w:rsidR="009A5FE8">
        <w:rPr>
          <w:sz w:val="26"/>
          <w:szCs w:val="26"/>
          <w:lang w:val="ru-RU"/>
        </w:rPr>
        <w:t>93</w:t>
      </w:r>
      <w:r w:rsidRPr="00331189">
        <w:rPr>
          <w:sz w:val="26"/>
          <w:szCs w:val="26"/>
        </w:rPr>
        <w:t xml:space="preserve"> країн світу.</w:t>
      </w:r>
    </w:p>
    <w:p w:rsidR="00AE73E7" w:rsidRPr="00331189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</w:pPr>
    </w:p>
    <w:p w:rsidR="000368AA" w:rsidRDefault="000368AA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C10512" w:rsidRDefault="00C10512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  <w:sectPr w:rsidR="00C10512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667C1" w:rsidRPr="00672B57" w:rsidRDefault="002667C1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</w:pPr>
      <w:r w:rsidRPr="00672B57">
        <w:rPr>
          <w:b/>
          <w:color w:val="000000"/>
          <w:sz w:val="20"/>
          <w:szCs w:val="20"/>
        </w:rPr>
        <w:t>Темпи зростання (зниження) експорту товарів</w:t>
      </w:r>
      <w:r w:rsidR="00C10512" w:rsidRPr="00672B57">
        <w:rPr>
          <w:color w:val="000000"/>
          <w:sz w:val="20"/>
          <w:szCs w:val="20"/>
        </w:rPr>
        <w:t xml:space="preserve"> (у % до відповідного періоду попереднього року, наростаючим підсумком)</w:t>
      </w:r>
    </w:p>
    <w:p w:rsidR="00C10512" w:rsidRPr="00672B57" w:rsidRDefault="00C10512" w:rsidP="00C10512">
      <w:pPr>
        <w:spacing w:after="0" w:line="240" w:lineRule="auto"/>
        <w:ind w:left="284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2B57">
        <w:rPr>
          <w:b/>
          <w:color w:val="000000"/>
          <w:sz w:val="20"/>
          <w:szCs w:val="20"/>
        </w:rPr>
        <w:t>Темпи зростання (зниження) імпорту товарів</w:t>
      </w:r>
    </w:p>
    <w:p w:rsidR="002667C1" w:rsidRPr="00672B57" w:rsidRDefault="00C10512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672B57">
        <w:rPr>
          <w:rFonts w:eastAsia="Times New Roman"/>
          <w:color w:val="000000"/>
          <w:sz w:val="20"/>
          <w:szCs w:val="20"/>
          <w:lang w:eastAsia="ru-RU"/>
        </w:rPr>
        <w:t>(у % до  відповідного періоду попереднього року, наростаючим підсумком)</w:t>
      </w:r>
    </w:p>
    <w:p w:rsidR="00C10512" w:rsidRDefault="00C10512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C10512" w:rsidSect="00C10512">
          <w:type w:val="continuous"/>
          <w:pgSz w:w="11906" w:h="16838" w:code="9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p w:rsidR="0028398C" w:rsidRDefault="0028398C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28398C" w:rsidRPr="00331189" w:rsidRDefault="002667C1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28398C" w:rsidRPr="00331189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8C3549">
        <w:rPr>
          <w:noProof/>
          <w:color w:val="000000"/>
          <w:lang w:eastAsia="uk-UA"/>
        </w:rPr>
        <w:drawing>
          <wp:inline distT="0" distB="0" distL="0" distR="0" wp14:anchorId="45B5B06D" wp14:editId="663E1698">
            <wp:extent cx="2952750" cy="2114550"/>
            <wp:effectExtent l="0" t="0" r="0" b="0"/>
            <wp:docPr id="18" name="Об'єкт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bookmarkStart w:id="0" w:name="_GoBack"/>
      <w:r w:rsidRPr="008C3549">
        <w:rPr>
          <w:rFonts w:eastAsia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61B574C" wp14:editId="31F0B6BB">
            <wp:extent cx="3057525" cy="2114550"/>
            <wp:effectExtent l="0" t="0" r="0" b="0"/>
            <wp:docPr id="2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bookmarkEnd w:id="0"/>
    </w:p>
    <w:p w:rsidR="0028398C" w:rsidRPr="00232AA1" w:rsidRDefault="0028398C" w:rsidP="009872E0">
      <w:pPr>
        <w:spacing w:after="0" w:line="240" w:lineRule="auto"/>
        <w:ind w:left="284"/>
        <w:jc w:val="center"/>
        <w:rPr>
          <w:rFonts w:eastAsia="Times New Roman"/>
          <w:color w:val="000000"/>
          <w:sz w:val="26"/>
          <w:szCs w:val="26"/>
          <w:lang w:eastAsia="ru-RU"/>
        </w:rPr>
        <w:sectPr w:rsidR="0028398C" w:rsidRPr="00232AA1" w:rsidSect="008D3CAD">
          <w:type w:val="continuous"/>
          <w:pgSz w:w="11906" w:h="16838" w:code="9"/>
          <w:pgMar w:top="1134" w:right="1134" w:bottom="851" w:left="1134" w:header="709" w:footer="709" w:gutter="0"/>
          <w:cols w:num="2" w:space="282"/>
          <w:titlePg/>
          <w:docGrid w:linePitch="360"/>
        </w:sect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672B57" w:rsidRDefault="002667C1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292F3A" w:rsidRDefault="002667C1" w:rsidP="002667C1">
      <w:pPr>
        <w:spacing w:after="0" w:line="240" w:lineRule="auto"/>
        <w:ind w:left="284"/>
        <w:jc w:val="center"/>
        <w:rPr>
          <w:rFonts w:eastAsia="Times New Roman"/>
          <w:b/>
          <w:color w:val="000000"/>
          <w:sz w:val="16"/>
          <w:szCs w:val="16"/>
          <w:lang w:eastAsia="ru-RU"/>
        </w:rPr>
      </w:pPr>
    </w:p>
    <w:p w:rsidR="002667C1" w:rsidRDefault="002667C1" w:rsidP="002667C1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</w:p>
    <w:p w:rsidR="0028398C" w:rsidRDefault="0028398C" w:rsidP="0028398C">
      <w:pPr>
        <w:spacing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Більше інформації щодо </w:t>
      </w:r>
      <w:r w:rsidRPr="00531205">
        <w:rPr>
          <w:rFonts w:eastAsia="Times New Roman"/>
          <w:sz w:val="26"/>
          <w:szCs w:val="26"/>
          <w:lang w:eastAsia="ru-RU"/>
        </w:rPr>
        <w:t>товарн</w:t>
      </w:r>
      <w:r>
        <w:rPr>
          <w:rFonts w:eastAsia="Times New Roman"/>
          <w:sz w:val="26"/>
          <w:szCs w:val="26"/>
          <w:lang w:eastAsia="ru-RU"/>
        </w:rPr>
        <w:t>ої</w:t>
      </w:r>
      <w:r w:rsidRPr="00531205">
        <w:rPr>
          <w:rFonts w:eastAsia="Times New Roman"/>
          <w:sz w:val="26"/>
          <w:szCs w:val="26"/>
          <w:lang w:eastAsia="ru-RU"/>
        </w:rPr>
        <w:t xml:space="preserve"> структур</w:t>
      </w:r>
      <w:r>
        <w:rPr>
          <w:rFonts w:eastAsia="Times New Roman"/>
          <w:sz w:val="26"/>
          <w:szCs w:val="26"/>
          <w:lang w:eastAsia="ru-RU"/>
        </w:rPr>
        <w:t>и</w:t>
      </w:r>
      <w:r w:rsidRPr="00531205">
        <w:rPr>
          <w:rFonts w:eastAsia="Times New Roman"/>
          <w:sz w:val="26"/>
          <w:szCs w:val="26"/>
          <w:lang w:eastAsia="ru-RU"/>
        </w:rPr>
        <w:t xml:space="preserve"> зовнішньої торгівлі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00150">
        <w:rPr>
          <w:rFonts w:eastAsia="Times New Roman"/>
          <w:sz w:val="26"/>
          <w:szCs w:val="26"/>
          <w:lang w:eastAsia="ru-RU"/>
        </w:rPr>
        <w:t>н</w:t>
      </w:r>
      <w:r>
        <w:rPr>
          <w:rFonts w:eastAsia="Times New Roman"/>
          <w:sz w:val="26"/>
          <w:szCs w:val="26"/>
          <w:lang w:eastAsia="ru-RU"/>
        </w:rPr>
        <w:t xml:space="preserve">аведено в </w:t>
      </w:r>
      <w:proofErr w:type="spellStart"/>
      <w:r>
        <w:rPr>
          <w:rFonts w:eastAsia="Times New Roman"/>
          <w:sz w:val="26"/>
          <w:szCs w:val="26"/>
          <w:lang w:eastAsia="ru-RU"/>
        </w:rPr>
        <w:t>додатк</w:t>
      </w:r>
      <w:proofErr w:type="spellEnd"/>
      <w:r w:rsidR="008A799E">
        <w:rPr>
          <w:rFonts w:eastAsia="Times New Roman"/>
          <w:sz w:val="26"/>
          <w:szCs w:val="26"/>
          <w:lang w:val="ru-RU" w:eastAsia="ru-RU"/>
        </w:rPr>
        <w:t>ах</w:t>
      </w:r>
      <w:r>
        <w:rPr>
          <w:rFonts w:eastAsia="Times New Roman"/>
          <w:sz w:val="26"/>
          <w:szCs w:val="26"/>
          <w:lang w:eastAsia="ru-RU"/>
        </w:rPr>
        <w:t>.</w:t>
      </w:r>
    </w:p>
    <w:p w:rsidR="00425759" w:rsidRPr="004661F9" w:rsidRDefault="00425759" w:rsidP="001F072E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A71F96" w:rsidRDefault="00A71F96" w:rsidP="00412199">
      <w:pPr>
        <w:spacing w:after="0"/>
        <w:rPr>
          <w:u w:val="single"/>
        </w:rPr>
      </w:pPr>
    </w:p>
    <w:p w:rsidR="00A71F96" w:rsidRDefault="00A71F96" w:rsidP="00412199">
      <w:pPr>
        <w:spacing w:after="0"/>
        <w:rPr>
          <w:u w:val="single"/>
        </w:rPr>
      </w:pPr>
    </w:p>
    <w:p w:rsidR="00412199" w:rsidRPr="00B77533" w:rsidRDefault="00412199" w:rsidP="00412199">
      <w:pPr>
        <w:spacing w:after="0"/>
        <w:rPr>
          <w:u w:val="single"/>
        </w:rPr>
      </w:pPr>
      <w:r w:rsidRPr="00B77533">
        <w:rPr>
          <w:u w:val="single"/>
        </w:rPr>
        <w:lastRenderedPageBreak/>
        <w:t xml:space="preserve">Географічне охоплення </w:t>
      </w:r>
    </w:p>
    <w:p w:rsidR="00B97D46" w:rsidRPr="00BE199D" w:rsidRDefault="00B97D46" w:rsidP="00B97D46">
      <w:pPr>
        <w:spacing w:after="0" w:line="240" w:lineRule="auto"/>
        <w:jc w:val="both"/>
        <w:rPr>
          <w:rFonts w:eastAsia="Times New Roman"/>
          <w:lang w:eastAsia="ru-RU"/>
        </w:rPr>
      </w:pPr>
      <w: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</w:t>
      </w:r>
      <w:r w:rsidRPr="00BE199D">
        <w:rPr>
          <w:rFonts w:eastAsia="Times New Roman"/>
          <w:lang w:eastAsia="ru-RU"/>
        </w:rPr>
        <w:t xml:space="preserve"> </w:t>
      </w:r>
    </w:p>
    <w:p w:rsidR="00B97D46" w:rsidRPr="00A641C1" w:rsidRDefault="00B97D46" w:rsidP="00A71F96">
      <w:pPr>
        <w:spacing w:before="120" w:after="0"/>
        <w:jc w:val="both"/>
        <w:rPr>
          <w:u w:val="single"/>
        </w:rPr>
      </w:pPr>
      <w:r w:rsidRPr="00A641C1">
        <w:rPr>
          <w:rFonts w:cs="Calibri"/>
          <w:u w:val="single"/>
        </w:rPr>
        <w:t>Основні показники</w:t>
      </w:r>
      <w:r w:rsidRPr="00A641C1">
        <w:rPr>
          <w:u w:val="single"/>
        </w:rPr>
        <w:t xml:space="preserve"> </w:t>
      </w:r>
    </w:p>
    <w:p w:rsidR="00B97D46" w:rsidRPr="00A641C1" w:rsidRDefault="00B97D46" w:rsidP="00B97D46">
      <w:pPr>
        <w:spacing w:after="100" w:line="240" w:lineRule="auto"/>
        <w:jc w:val="both"/>
      </w:pPr>
      <w:r w:rsidRPr="00A641C1">
        <w:rPr>
          <w:b/>
        </w:rPr>
        <w:t>Експорт товарів</w:t>
      </w:r>
      <w:r w:rsidRPr="00A641C1"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B97D46" w:rsidRPr="00AB42E7" w:rsidRDefault="00B97D46" w:rsidP="00B97D46">
      <w:pPr>
        <w:spacing w:after="100" w:line="240" w:lineRule="auto"/>
        <w:jc w:val="both"/>
        <w:rPr>
          <w:rFonts w:cs="Calibri"/>
        </w:rPr>
      </w:pPr>
      <w:r w:rsidRPr="00A641C1">
        <w:rPr>
          <w:rFonts w:cs="Calibri"/>
          <w:b/>
          <w:bCs/>
        </w:rPr>
        <w:t>Імпорт товарів</w:t>
      </w:r>
      <w:r w:rsidRPr="00A641C1">
        <w:rPr>
          <w:rFonts w:cs="Calibri"/>
          <w:i/>
          <w:iCs/>
        </w:rPr>
        <w:t xml:space="preserve"> – </w:t>
      </w:r>
      <w:r w:rsidRPr="00A641C1">
        <w:rPr>
          <w:rFonts w:cs="Calibri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B97D46" w:rsidRPr="00BE199D" w:rsidRDefault="00B97D46" w:rsidP="00B97D46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A641C1">
        <w:rPr>
          <w:u w:val="single"/>
        </w:rPr>
        <w:t>Методологія</w:t>
      </w:r>
    </w:p>
    <w:p w:rsidR="00B97D46" w:rsidRPr="00A641C1" w:rsidRDefault="00B97D46" w:rsidP="00B97D46">
      <w:pPr>
        <w:spacing w:after="0" w:line="240" w:lineRule="auto"/>
        <w:jc w:val="both"/>
      </w:pPr>
      <w:r w:rsidRPr="00A641C1">
        <w:rPr>
          <w:rFonts w:cs="Calibri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A641C1">
        <w:rPr>
          <w:rFonts w:cs="Calibri"/>
          <w:color w:val="FF0000"/>
        </w:rPr>
        <w:t xml:space="preserve"> </w:t>
      </w:r>
      <w:r w:rsidRPr="00A641C1">
        <w:rPr>
          <w:rFonts w:cs="Calibri"/>
        </w:rPr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</w:t>
      </w:r>
      <w:r>
        <w:rPr>
          <w:rFonts w:cs="Calibri"/>
        </w:rPr>
        <w:t xml:space="preserve">                            </w:t>
      </w:r>
      <w:r w:rsidRPr="001B4ED6">
        <w:rPr>
          <w:rFonts w:cs="Calibri"/>
        </w:rPr>
        <w:t>27</w:t>
      </w:r>
      <w:r w:rsidRPr="00A641C1">
        <w:rPr>
          <w:rFonts w:cs="Calibri"/>
        </w:rPr>
        <w:t xml:space="preserve">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:rsidR="00B97D46" w:rsidRPr="00A641C1" w:rsidRDefault="00B97D46" w:rsidP="00A71F96">
      <w:pPr>
        <w:spacing w:before="60" w:after="0" w:line="240" w:lineRule="exact"/>
        <w:jc w:val="both"/>
      </w:pPr>
      <w:r w:rsidRPr="00A641C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A641C1">
        <w:br/>
        <w:t xml:space="preserve">№ 14-ЗЕЗ (квартальна) (щодо експорту-імпорту товарів, придбаних у портах).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2E7C0B1A">
        <w:rPr>
          <w:rFonts w:eastAsia="Times New Roman"/>
          <w:lang w:eastAsia="ru-RU"/>
        </w:rPr>
        <w:t xml:space="preserve">Облік товарів здійснюється на момент, коли вони ввозяться в межі або вивозяться за межі економічної території </w:t>
      </w:r>
      <w:r w:rsidRPr="00A641C1">
        <w:rPr>
          <w:rFonts w:eastAsia="Times New Roman"/>
          <w:lang w:eastAsia="ru-RU"/>
        </w:rPr>
        <w:t>України.</w:t>
      </w:r>
      <w:r w:rsidRPr="2E7C0B1A">
        <w:rPr>
          <w:rFonts w:eastAsia="Times New Roman"/>
          <w:lang w:eastAsia="ru-RU"/>
        </w:rPr>
        <w:t xml:space="preserve"> </w:t>
      </w:r>
      <w:r>
        <w:t xml:space="preserve">Межі статистичної території країни збігаються з її економічною територією.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2" w:history="1">
        <w:r w:rsidRPr="00EA3664">
          <w:rPr>
            <w:rStyle w:val="a7"/>
          </w:rPr>
          <w:t>https://zakon.rada.gov.ua/laws/show/2697%D0%B0-20#n2</w:t>
        </w:r>
      </w:hyperlink>
      <w:r w:rsidRPr="00D81AF0">
        <w:t>.</w:t>
      </w:r>
    </w:p>
    <w:p w:rsidR="00B97D46" w:rsidRDefault="00B97D46" w:rsidP="00A71F96">
      <w:pPr>
        <w:spacing w:before="60" w:after="0" w:line="240" w:lineRule="exact"/>
        <w:jc w:val="both"/>
      </w:pPr>
      <w:r w:rsidRPr="00BE199D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</w:t>
      </w:r>
      <w:proofErr w:type="spellStart"/>
      <w:r w:rsidRPr="00BE199D">
        <w:t>середньоквартальним</w:t>
      </w:r>
      <w:proofErr w:type="spellEnd"/>
      <w:r w:rsidRPr="00BE199D">
        <w:t xml:space="preserve"> курсом, розрахованим на основі щоденних офіційних курсів валют, установлених НБУ.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Методологічні положення: </w:t>
      </w:r>
      <w:hyperlink r:id="rId13" w:history="1">
        <w:r w:rsidRPr="00356216">
          <w:rPr>
            <w:rStyle w:val="a7"/>
          </w:rPr>
          <w:t>https://ukrstat.gov.ua/norm_doc/2022/449/449.pdf</w:t>
        </w:r>
      </w:hyperlink>
      <w:r w:rsidR="00A71F96">
        <w:t>.</w:t>
      </w:r>
    </w:p>
    <w:p w:rsidR="00B97D46" w:rsidRPr="00BE199D" w:rsidRDefault="00B97D46" w:rsidP="00A71F96">
      <w:pPr>
        <w:spacing w:before="60" w:after="0" w:line="240" w:lineRule="exact"/>
        <w:jc w:val="both"/>
      </w:pP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rPr>
          <w:u w:val="single"/>
        </w:rPr>
        <w:t xml:space="preserve">Перегляд даних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Інформація щодо статистики зовнішньої торгівлі товарами оприлюднюється щомісячно та є оперативною.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травні наступного за звітним року. 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BE199D">
        <w:rPr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9C33D9">
        <w:rPr>
          <w:lang w:eastAsia="uk-UA"/>
        </w:rPr>
        <w:t>Роз</w:t>
      </w:r>
      <w:r w:rsidRPr="009C33D9">
        <w:t>’</w:t>
      </w:r>
      <w:r w:rsidRPr="009C33D9">
        <w:rPr>
          <w:lang w:eastAsia="uk-UA"/>
        </w:rPr>
        <w:t>ясн</w:t>
      </w:r>
      <w:r w:rsidRPr="00BE199D">
        <w:rPr>
          <w:lang w:eastAsia="uk-UA"/>
        </w:rPr>
        <w:t xml:space="preserve">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4" w:history="1">
        <w:r w:rsidRPr="00BE199D">
          <w:rPr>
            <w:rStyle w:val="a7"/>
            <w:lang w:eastAsia="uk-UA"/>
          </w:rPr>
          <w:t>http://ukrstat.gov.ua/metod_polog/metod_doc/2021/roz_zet/roz_zet.doc</w:t>
        </w:r>
      </w:hyperlink>
      <w:r w:rsidRPr="00D81AF0">
        <w:rPr>
          <w:lang w:eastAsia="uk-UA"/>
        </w:rPr>
        <w:t>.</w:t>
      </w:r>
    </w:p>
    <w:p w:rsidR="00BC247D" w:rsidRPr="002F7856" w:rsidRDefault="00BC247D" w:rsidP="00232AA1">
      <w:pPr>
        <w:spacing w:after="0" w:line="240" w:lineRule="auto"/>
        <w:jc w:val="both"/>
        <w:rPr>
          <w:rFonts w:eastAsia="Times New Roman"/>
          <w:color w:val="FF0000"/>
          <w:sz w:val="16"/>
          <w:szCs w:val="16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3084830</wp:posOffset>
            </wp:positionH>
            <wp:positionV relativeFrom="paragraph">
              <wp:posOffset>152400</wp:posOffset>
            </wp:positionV>
            <wp:extent cx="1419225" cy="161925"/>
            <wp:effectExtent l="0" t="0" r="9525" b="9525"/>
            <wp:wrapNone/>
            <wp:docPr id="4" name="Рисунок 3" descr="shabl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shabl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843" w:rsidRDefault="000168C2" w:rsidP="000168C2">
      <w:pPr>
        <w:spacing w:after="0" w:line="240" w:lineRule="auto"/>
        <w:rPr>
          <w:color w:val="000000"/>
          <w:sz w:val="20"/>
        </w:rPr>
      </w:pPr>
      <w:r w:rsidRPr="002E5410">
        <w:rPr>
          <w:rFonts w:eastAsia="Times New Roman"/>
          <w:sz w:val="20"/>
          <w:szCs w:val="20"/>
          <w:lang w:eastAsia="ru-RU"/>
        </w:rPr>
        <w:t>Довідка: тел. (04</w:t>
      </w:r>
      <w:r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) </w:t>
      </w:r>
      <w:r w:rsidR="00BE7982">
        <w:rPr>
          <w:rFonts w:eastAsia="Times New Roman"/>
          <w:sz w:val="20"/>
          <w:szCs w:val="20"/>
          <w:lang w:eastAsia="ru-RU"/>
        </w:rPr>
        <w:t>33</w:t>
      </w:r>
      <w:r w:rsidRPr="002E5410">
        <w:rPr>
          <w:rFonts w:eastAsia="Times New Roman"/>
          <w:sz w:val="20"/>
          <w:szCs w:val="20"/>
          <w:lang w:eastAsia="ru-RU"/>
        </w:rPr>
        <w:t>-</w:t>
      </w:r>
      <w:r w:rsidR="00BE7982">
        <w:rPr>
          <w:rFonts w:eastAsia="Times New Roman"/>
          <w:sz w:val="20"/>
          <w:szCs w:val="20"/>
          <w:lang w:eastAsia="ru-RU"/>
        </w:rPr>
        <w:t>89</w:t>
      </w:r>
      <w:r w:rsidRPr="002E5410">
        <w:rPr>
          <w:rFonts w:eastAsia="Times New Roman"/>
          <w:sz w:val="20"/>
          <w:szCs w:val="20"/>
          <w:lang w:eastAsia="ru-RU"/>
        </w:rPr>
        <w:t>-</w:t>
      </w:r>
      <w:r w:rsidR="00BE7982"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, </w:t>
      </w:r>
      <w:r>
        <w:rPr>
          <w:rFonts w:eastAsia="Times New Roman"/>
          <w:sz w:val="20"/>
          <w:szCs w:val="20"/>
          <w:lang w:val="en-US" w:eastAsia="ru-RU"/>
        </w:rPr>
        <w:t>e</w:t>
      </w:r>
      <w:r w:rsidRPr="002A243F">
        <w:rPr>
          <w:rFonts w:eastAsia="Times New Roman"/>
          <w:sz w:val="20"/>
          <w:szCs w:val="20"/>
          <w:lang w:eastAsia="ru-RU"/>
        </w:rPr>
        <w:t>-</w:t>
      </w:r>
      <w:r>
        <w:rPr>
          <w:rFonts w:eastAsia="Times New Roman"/>
          <w:sz w:val="20"/>
          <w:szCs w:val="20"/>
          <w:lang w:val="en-US" w:eastAsia="ru-RU"/>
        </w:rPr>
        <w:t>mail</w:t>
      </w:r>
      <w:r w:rsidRPr="002A243F">
        <w:rPr>
          <w:rFonts w:eastAsia="Times New Roman"/>
          <w:sz w:val="20"/>
          <w:szCs w:val="20"/>
          <w:lang w:eastAsia="ru-RU"/>
        </w:rPr>
        <w:t xml:space="preserve">: </w:t>
      </w:r>
    </w:p>
    <w:p w:rsidR="002E3843" w:rsidRDefault="002E3843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Більше інформації: </w:t>
      </w:r>
      <w:r w:rsidRPr="002E3843">
        <w:rPr>
          <w:rStyle w:val="a7"/>
        </w:rPr>
        <w:t>http://www.ck.ukrstat.gov.ua/?p=stat_zez</w:t>
      </w:r>
    </w:p>
    <w:p w:rsidR="000168C2" w:rsidRPr="00C43EBF" w:rsidRDefault="000168C2" w:rsidP="000168C2">
      <w:pPr>
        <w:spacing w:after="0" w:line="240" w:lineRule="auto"/>
        <w:rPr>
          <w:lang w:val="ru-RU"/>
        </w:rPr>
      </w:pPr>
      <w:r>
        <w:rPr>
          <w:rFonts w:eastAsia="Times New Roman"/>
          <w:sz w:val="20"/>
          <w:szCs w:val="20"/>
          <w:lang w:eastAsia="ru-RU"/>
        </w:rPr>
        <w:t>© Головне управління статистики у Черкаській області</w:t>
      </w:r>
      <w:r w:rsidRPr="002E5410">
        <w:rPr>
          <w:rFonts w:eastAsia="Times New Roman"/>
          <w:sz w:val="20"/>
          <w:szCs w:val="20"/>
          <w:lang w:eastAsia="ru-RU"/>
        </w:rPr>
        <w:t>, 20</w:t>
      </w:r>
      <w:r w:rsidR="00645EE1">
        <w:rPr>
          <w:rFonts w:eastAsia="Times New Roman"/>
          <w:sz w:val="20"/>
          <w:szCs w:val="20"/>
          <w:lang w:eastAsia="ru-RU"/>
        </w:rPr>
        <w:t>2</w:t>
      </w:r>
      <w:r w:rsidR="00B97D46">
        <w:rPr>
          <w:rFonts w:eastAsia="Times New Roman"/>
          <w:sz w:val="20"/>
          <w:szCs w:val="20"/>
          <w:lang w:val="ru-RU" w:eastAsia="ru-RU"/>
        </w:rPr>
        <w:t>4</w:t>
      </w:r>
    </w:p>
    <w:p w:rsidR="008A4D2B" w:rsidRPr="005A3086" w:rsidRDefault="00E43C57" w:rsidP="008E762C">
      <w:pPr>
        <w:spacing w:after="0" w:line="240" w:lineRule="auto"/>
        <w:ind w:right="62"/>
        <w:jc w:val="right"/>
        <w:rPr>
          <w:rFonts w:eastAsia="Times New Roman"/>
          <w:sz w:val="24"/>
          <w:szCs w:val="24"/>
          <w:lang w:eastAsia="ru-RU"/>
        </w:rPr>
      </w:pPr>
      <w:r>
        <w:rPr>
          <w:color w:val="000000"/>
          <w:sz w:val="24"/>
          <w:szCs w:val="24"/>
        </w:rPr>
        <w:br w:type="page"/>
      </w:r>
      <w:r w:rsidR="008A4D2B" w:rsidRPr="005A3086">
        <w:rPr>
          <w:rFonts w:eastAsia="Times New Roman"/>
          <w:sz w:val="24"/>
          <w:szCs w:val="24"/>
          <w:lang w:eastAsia="ru-RU"/>
        </w:rPr>
        <w:lastRenderedPageBreak/>
        <w:t>Додаток 1</w:t>
      </w:r>
    </w:p>
    <w:p w:rsidR="008A4D2B" w:rsidRPr="005A3086" w:rsidRDefault="008A4D2B" w:rsidP="008A4D2B">
      <w:pPr>
        <w:spacing w:after="0" w:line="240" w:lineRule="auto"/>
        <w:ind w:right="-710"/>
        <w:jc w:val="center"/>
        <w:rPr>
          <w:rFonts w:eastAsia="Times New Roman"/>
          <w:b/>
          <w:sz w:val="26"/>
          <w:szCs w:val="26"/>
          <w:lang w:eastAsia="ru-RU"/>
        </w:rPr>
      </w:pPr>
      <w:r w:rsidRPr="005A3086">
        <w:rPr>
          <w:rFonts w:eastAsia="Times New Roman"/>
          <w:b/>
          <w:sz w:val="26"/>
          <w:szCs w:val="26"/>
          <w:lang w:eastAsia="ru-RU"/>
        </w:rPr>
        <w:t xml:space="preserve">Географічна структура зовнішньої торгівлі товарами </w:t>
      </w:r>
      <w:r w:rsidRPr="001B4ED6">
        <w:rPr>
          <w:rFonts w:eastAsia="Times New Roman"/>
          <w:b/>
          <w:sz w:val="26"/>
          <w:szCs w:val="26"/>
          <w:lang w:eastAsia="ru-RU"/>
        </w:rPr>
        <w:t xml:space="preserve">в </w:t>
      </w:r>
      <w:r>
        <w:rPr>
          <w:rFonts w:eastAsia="Times New Roman"/>
          <w:b/>
          <w:sz w:val="26"/>
          <w:szCs w:val="26"/>
          <w:lang w:eastAsia="ru-RU"/>
        </w:rPr>
        <w:t xml:space="preserve">січні–лютому </w:t>
      </w:r>
      <w:r w:rsidRPr="00B129B9">
        <w:rPr>
          <w:rFonts w:eastAsia="Times New Roman"/>
          <w:b/>
          <w:sz w:val="26"/>
          <w:szCs w:val="26"/>
          <w:lang w:eastAsia="ru-RU"/>
        </w:rPr>
        <w:t>202</w:t>
      </w:r>
      <w:r>
        <w:rPr>
          <w:rFonts w:eastAsia="Times New Roman"/>
          <w:b/>
          <w:sz w:val="26"/>
          <w:szCs w:val="26"/>
          <w:lang w:eastAsia="ru-RU"/>
        </w:rPr>
        <w:t>4 року</w:t>
      </w:r>
    </w:p>
    <w:p w:rsidR="008A4D2B" w:rsidRPr="0088472C" w:rsidRDefault="008A4D2B" w:rsidP="008A4D2B">
      <w:pPr>
        <w:spacing w:after="0" w:line="240" w:lineRule="auto"/>
        <w:ind w:right="-710"/>
        <w:jc w:val="center"/>
        <w:rPr>
          <w:rFonts w:eastAsia="Times New Roman"/>
          <w:b/>
          <w:sz w:val="16"/>
          <w:szCs w:val="16"/>
          <w:lang w:eastAsia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405"/>
        <w:gridCol w:w="1039"/>
        <w:gridCol w:w="1040"/>
        <w:gridCol w:w="1039"/>
        <w:gridCol w:w="1040"/>
        <w:gridCol w:w="1039"/>
        <w:gridCol w:w="1040"/>
        <w:gridCol w:w="986"/>
      </w:tblGrid>
      <w:tr w:rsidR="008A4D2B" w:rsidRPr="005A3086" w:rsidTr="008A4D2B">
        <w:trPr>
          <w:trHeight w:hRule="exact" w:val="255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8A4D2B" w:rsidRPr="005A3086" w:rsidRDefault="008A4D2B" w:rsidP="008A4D2B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5A3086" w:rsidRDefault="008A4D2B" w:rsidP="008A4D2B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5A3086" w:rsidRDefault="008A4D2B" w:rsidP="008A4D2B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Імпорт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A4D2B" w:rsidRPr="005A3086" w:rsidRDefault="008A4D2B" w:rsidP="008A4D2B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Сальдо</w:t>
            </w:r>
          </w:p>
        </w:tc>
      </w:tr>
      <w:tr w:rsidR="008A4D2B" w:rsidRPr="005A3086" w:rsidTr="008A4D2B">
        <w:trPr>
          <w:trHeight w:val="282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A4D2B" w:rsidRPr="005A3086" w:rsidRDefault="008A4D2B" w:rsidP="008A4D2B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5A3086" w:rsidRDefault="008A4D2B" w:rsidP="008A4D2B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5A3086">
              <w:rPr>
                <w:rFonts w:eastAsia="Times New Roman"/>
                <w:bCs/>
                <w:lang w:eastAsia="ru-RU"/>
              </w:rPr>
              <w:t>.дол. США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C565BA" w:rsidRDefault="008A4D2B" w:rsidP="008A4D2B">
            <w:pPr>
              <w:spacing w:after="0" w:line="240" w:lineRule="auto"/>
              <w:ind w:right="-28"/>
              <w:jc w:val="center"/>
              <w:rPr>
                <w:rFonts w:eastAsia="Times New Roman"/>
                <w:bCs/>
                <w:lang w:eastAsia="ru-RU"/>
              </w:rPr>
            </w:pPr>
            <w:r w:rsidRPr="00B129B9">
              <w:rPr>
                <w:rFonts w:eastAsia="Times New Roman"/>
                <w:bCs/>
                <w:lang w:eastAsia="ru-RU"/>
              </w:rPr>
              <w:t xml:space="preserve">у % </w:t>
            </w:r>
            <w:r w:rsidRPr="00B129B9">
              <w:rPr>
                <w:rFonts w:eastAsia="Times New Roman"/>
                <w:lang w:eastAsia="ru-RU"/>
              </w:rPr>
              <w:t>до</w:t>
            </w:r>
            <w:r w:rsidRPr="00B129B9">
              <w:rPr>
                <w:rFonts w:eastAsia="Times New Roman"/>
                <w:lang w:val="en-US" w:eastAsia="ru-RU"/>
              </w:rPr>
              <w:t xml:space="preserve">  </w:t>
            </w:r>
            <w:r>
              <w:rPr>
                <w:rFonts w:eastAsia="Times New Roman"/>
                <w:lang w:eastAsia="ru-RU"/>
              </w:rPr>
              <w:t xml:space="preserve">  </w:t>
            </w:r>
            <w:r w:rsidRPr="00B129B9">
              <w:rPr>
                <w:rFonts w:eastAsia="Times New Roman"/>
                <w:lang w:val="en-US" w:eastAsia="ru-RU"/>
              </w:rPr>
              <w:t xml:space="preserve">     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B129B9">
              <w:rPr>
                <w:rFonts w:eastAsia="Times New Roman"/>
                <w:lang w:val="en-US" w:eastAsia="ru-RU"/>
              </w:rPr>
              <w:t xml:space="preserve">                </w:t>
            </w:r>
            <w:r>
              <w:rPr>
                <w:rFonts w:eastAsia="Times New Roman"/>
                <w:lang w:eastAsia="ru-RU"/>
              </w:rPr>
              <w:t xml:space="preserve"> січня</w:t>
            </w:r>
            <w:r w:rsidRPr="00B129B9">
              <w:rPr>
                <w:rFonts w:eastAsia="Times New Roman"/>
                <w:lang w:eastAsia="ru-RU"/>
              </w:rPr>
              <w:t>–</w:t>
            </w:r>
            <w:r>
              <w:rPr>
                <w:rFonts w:eastAsia="Times New Roman"/>
                <w:lang w:eastAsia="ru-RU"/>
              </w:rPr>
              <w:t>лютого 2023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627A2E" w:rsidRDefault="008A4D2B" w:rsidP="008A4D2B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% до</w:t>
            </w:r>
          </w:p>
          <w:p w:rsidR="008A4D2B" w:rsidRPr="00627A2E" w:rsidRDefault="008A4D2B" w:rsidP="008A4D2B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8A4D2B" w:rsidRPr="00627A2E" w:rsidRDefault="008A4D2B" w:rsidP="008A4D2B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5A3086" w:rsidRDefault="008A4D2B" w:rsidP="008A4D2B">
            <w:pPr>
              <w:spacing w:after="0" w:line="240" w:lineRule="auto"/>
              <w:ind w:left="-29" w:right="-107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5A3086">
              <w:rPr>
                <w:rFonts w:eastAsia="Times New Roman"/>
                <w:bCs/>
                <w:lang w:eastAsia="ru-RU"/>
              </w:rPr>
              <w:t>.дол. США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C565BA" w:rsidRDefault="008A4D2B" w:rsidP="008A4D2B">
            <w:pPr>
              <w:spacing w:after="0" w:line="240" w:lineRule="auto"/>
              <w:ind w:right="-28"/>
              <w:jc w:val="center"/>
              <w:rPr>
                <w:rFonts w:eastAsia="Times New Roman"/>
                <w:bCs/>
                <w:lang w:eastAsia="ru-RU"/>
              </w:rPr>
            </w:pPr>
            <w:r w:rsidRPr="00B129B9">
              <w:rPr>
                <w:rFonts w:eastAsia="Times New Roman"/>
                <w:bCs/>
                <w:lang w:eastAsia="ru-RU"/>
              </w:rPr>
              <w:t xml:space="preserve">у % </w:t>
            </w:r>
            <w:r w:rsidRPr="00B129B9">
              <w:rPr>
                <w:rFonts w:eastAsia="Times New Roman"/>
                <w:lang w:eastAsia="ru-RU"/>
              </w:rPr>
              <w:t>до</w:t>
            </w:r>
            <w:r w:rsidRPr="00B129B9">
              <w:rPr>
                <w:rFonts w:eastAsia="Times New Roman"/>
                <w:lang w:val="en-US" w:eastAsia="ru-RU"/>
              </w:rPr>
              <w:t xml:space="preserve">  </w:t>
            </w:r>
            <w:r>
              <w:rPr>
                <w:rFonts w:eastAsia="Times New Roman"/>
                <w:lang w:eastAsia="ru-RU"/>
              </w:rPr>
              <w:t xml:space="preserve">  </w:t>
            </w:r>
            <w:r w:rsidRPr="00B129B9">
              <w:rPr>
                <w:rFonts w:eastAsia="Times New Roman"/>
                <w:lang w:val="en-US" w:eastAsia="ru-RU"/>
              </w:rPr>
              <w:t xml:space="preserve">     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B129B9">
              <w:rPr>
                <w:rFonts w:eastAsia="Times New Roman"/>
                <w:lang w:val="en-US" w:eastAsia="ru-RU"/>
              </w:rPr>
              <w:t xml:space="preserve">                </w:t>
            </w:r>
            <w:r>
              <w:rPr>
                <w:rFonts w:eastAsia="Times New Roman"/>
                <w:lang w:eastAsia="ru-RU"/>
              </w:rPr>
              <w:t xml:space="preserve"> січня</w:t>
            </w:r>
            <w:r w:rsidRPr="00B129B9">
              <w:rPr>
                <w:rFonts w:eastAsia="Times New Roman"/>
                <w:lang w:eastAsia="ru-RU"/>
              </w:rPr>
              <w:t>–</w:t>
            </w:r>
            <w:r>
              <w:rPr>
                <w:rFonts w:eastAsia="Times New Roman"/>
                <w:lang w:eastAsia="ru-RU"/>
              </w:rPr>
              <w:t>лютого 2023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627A2E" w:rsidRDefault="008A4D2B" w:rsidP="008A4D2B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% до</w:t>
            </w:r>
          </w:p>
          <w:p w:rsidR="008A4D2B" w:rsidRPr="00627A2E" w:rsidRDefault="008A4D2B" w:rsidP="008A4D2B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8A4D2B" w:rsidRPr="00627A2E" w:rsidRDefault="008A4D2B" w:rsidP="008A4D2B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98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4D2B" w:rsidRPr="005A3086" w:rsidRDefault="008A4D2B" w:rsidP="008A4D2B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8E762C" w:rsidRPr="005A3086" w:rsidTr="006C1A9C">
        <w:trPr>
          <w:trHeight w:hRule="exact" w:val="255"/>
        </w:trPr>
        <w:tc>
          <w:tcPr>
            <w:tcW w:w="2405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8E762C" w:rsidRPr="008E762C" w:rsidRDefault="008E762C" w:rsidP="008E762C">
            <w:pPr>
              <w:spacing w:after="0" w:line="240" w:lineRule="auto"/>
              <w:rPr>
                <w:rFonts w:cs="Times New Roman CYR"/>
                <w:b/>
                <w:bCs/>
                <w:lang w:eastAsia="uk-UA"/>
              </w:rPr>
            </w:pPr>
            <w:r w:rsidRPr="008E762C">
              <w:rPr>
                <w:rFonts w:cs="Times New Roman CYR"/>
                <w:b/>
                <w:bCs/>
              </w:rPr>
              <w:t xml:space="preserve">Усього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  <w:bCs/>
              </w:rPr>
            </w:pPr>
            <w:r w:rsidRPr="008E762C">
              <w:rPr>
                <w:rFonts w:cs="Times New Roman CYR"/>
                <w:b/>
                <w:bCs/>
              </w:rPr>
              <w:t>207858,3</w:t>
            </w:r>
          </w:p>
        </w:tc>
        <w:tc>
          <w:tcPr>
            <w:tcW w:w="104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  <w:bCs/>
              </w:rPr>
            </w:pPr>
            <w:r w:rsidRPr="008E762C">
              <w:rPr>
                <w:rFonts w:cs="Times New Roman CYR"/>
                <w:b/>
                <w:bCs/>
              </w:rPr>
              <w:t>78,5</w:t>
            </w:r>
          </w:p>
        </w:tc>
        <w:tc>
          <w:tcPr>
            <w:tcW w:w="103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  <w:bCs/>
              </w:rPr>
            </w:pPr>
            <w:r w:rsidRPr="008E762C">
              <w:rPr>
                <w:rFonts w:cs="Times New Roman CYR"/>
                <w:b/>
                <w:bCs/>
              </w:rPr>
              <w:t>100,0</w:t>
            </w:r>
          </w:p>
        </w:tc>
        <w:tc>
          <w:tcPr>
            <w:tcW w:w="104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  <w:bCs/>
              </w:rPr>
            </w:pPr>
            <w:r w:rsidRPr="008E762C">
              <w:rPr>
                <w:rFonts w:cs="Times New Roman CYR"/>
                <w:b/>
                <w:bCs/>
              </w:rPr>
              <w:t>116609,1</w:t>
            </w:r>
          </w:p>
        </w:tc>
        <w:tc>
          <w:tcPr>
            <w:tcW w:w="103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  <w:bCs/>
              </w:rPr>
            </w:pPr>
            <w:r w:rsidRPr="008E762C">
              <w:rPr>
                <w:rFonts w:cs="Times New Roman CYR"/>
                <w:b/>
                <w:bCs/>
              </w:rPr>
              <w:t>109,9</w:t>
            </w:r>
          </w:p>
        </w:tc>
        <w:tc>
          <w:tcPr>
            <w:tcW w:w="104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  <w:bCs/>
              </w:rPr>
            </w:pPr>
            <w:r>
              <w:rPr>
                <w:rFonts w:cs="Times New Roman CYR"/>
                <w:b/>
                <w:bCs/>
              </w:rPr>
              <w:t>100,0</w:t>
            </w:r>
            <w:r w:rsidRPr="008E762C">
              <w:rPr>
                <w:rFonts w:cs="Times New Roman CYR"/>
                <w:b/>
                <w:bCs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  <w:bCs/>
              </w:rPr>
            </w:pPr>
            <w:r w:rsidRPr="008E762C">
              <w:rPr>
                <w:rFonts w:cs="Times New Roman CYR"/>
                <w:b/>
                <w:bCs/>
              </w:rPr>
              <w:t>91249,3</w:t>
            </w:r>
          </w:p>
        </w:tc>
      </w:tr>
      <w:tr w:rsidR="008E762C" w:rsidRPr="005A3086" w:rsidTr="006C1A9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/>
                <w:bCs/>
              </w:rPr>
              <w:t> </w:t>
            </w:r>
            <w:r>
              <w:rPr>
                <w:rFonts w:cs="Times New Roman CYR"/>
                <w:bCs/>
              </w:rPr>
              <w:t>у</w:t>
            </w:r>
            <w:r w:rsidRPr="008E762C">
              <w:rPr>
                <w:rFonts w:cs="Times New Roman CYR"/>
                <w:bCs/>
              </w:rPr>
              <w:t xml:space="preserve"> тому числі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8E762C" w:rsidRDefault="008E762C" w:rsidP="008E762C">
            <w:pPr>
              <w:jc w:val="right"/>
              <w:rPr>
                <w:rFonts w:cs="Times New Roman CYR"/>
                <w:b/>
                <w:bCs/>
              </w:rPr>
            </w:pPr>
            <w:r w:rsidRPr="008E762C">
              <w:rPr>
                <w:rFonts w:cs="Times New Roman CYR"/>
                <w:b/>
                <w:bCs/>
              </w:rPr>
              <w:t> 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8E762C" w:rsidRDefault="008E762C" w:rsidP="008E762C">
            <w:pPr>
              <w:jc w:val="right"/>
              <w:rPr>
                <w:rFonts w:cs="Times New Roman CYR"/>
                <w:b/>
                <w:bCs/>
              </w:rPr>
            </w:pPr>
            <w:r w:rsidRPr="008E762C">
              <w:rPr>
                <w:rFonts w:cs="Times New Roman CYR"/>
                <w:b/>
                <w:bCs/>
              </w:rPr>
              <w:t> 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8E762C" w:rsidRPr="008E762C" w:rsidRDefault="008E762C" w:rsidP="008E762C">
            <w:pPr>
              <w:jc w:val="right"/>
              <w:rPr>
                <w:rFonts w:cs="Times New Roman CYR"/>
                <w:b/>
                <w:bCs/>
              </w:rPr>
            </w:pPr>
            <w:r w:rsidRPr="008E762C">
              <w:rPr>
                <w:rFonts w:cs="Times New Roman CYR"/>
                <w:b/>
                <w:bCs/>
              </w:rPr>
              <w:t> 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8E762C" w:rsidRDefault="008E762C" w:rsidP="008E762C">
            <w:pPr>
              <w:jc w:val="right"/>
              <w:rPr>
                <w:rFonts w:cs="Times New Roman CYR"/>
                <w:b/>
                <w:bCs/>
              </w:rPr>
            </w:pPr>
            <w:r w:rsidRPr="008E762C">
              <w:rPr>
                <w:rFonts w:cs="Times New Roman CYR"/>
                <w:b/>
                <w:bCs/>
              </w:rPr>
              <w:t> 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8E762C" w:rsidRDefault="008E762C" w:rsidP="008E762C">
            <w:pPr>
              <w:jc w:val="right"/>
              <w:rPr>
                <w:rFonts w:cs="Times New Roman CYR"/>
                <w:b/>
                <w:bCs/>
              </w:rPr>
            </w:pPr>
            <w:r w:rsidRPr="008E762C">
              <w:rPr>
                <w:rFonts w:cs="Times New Roman CYR"/>
                <w:b/>
                <w:bCs/>
              </w:rPr>
              <w:t> 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8E762C" w:rsidRPr="008E762C" w:rsidRDefault="008E762C" w:rsidP="008E762C">
            <w:pPr>
              <w:jc w:val="right"/>
              <w:rPr>
                <w:rFonts w:cs="Times New Roman CYR"/>
                <w:b/>
                <w:bCs/>
              </w:rPr>
            </w:pPr>
            <w:r w:rsidRPr="008E762C">
              <w:rPr>
                <w:rFonts w:cs="Times New Roman CYR"/>
                <w:b/>
                <w:bCs/>
              </w:rPr>
              <w:t> 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8E762C" w:rsidRDefault="008E762C" w:rsidP="008E762C">
            <w:pPr>
              <w:jc w:val="right"/>
              <w:rPr>
                <w:rFonts w:cs="Times New Roman CYR"/>
                <w:b/>
                <w:bCs/>
              </w:rPr>
            </w:pPr>
            <w:r w:rsidRPr="008E762C">
              <w:rPr>
                <w:rFonts w:cs="Times New Roman CYR"/>
                <w:b/>
                <w:bCs/>
              </w:rPr>
              <w:t> 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Австрiя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1610,2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153,9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2084,6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277,3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–474,4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Азербайджан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2675,7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79,1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425,6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121,0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0,4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2250,1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Бельгiя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1933,1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122,4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568,8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59,1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0,5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1364,2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Болгарiя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1642,3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52,9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643,3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15,9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0,6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999,0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В’єтнам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231,5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190,5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146,9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45,8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84,6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Грецiя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3279,1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2039,8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29,2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10,4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3250,0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Данiя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116,8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68,9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310,4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94,1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0,3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–193,6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Єгипет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11717,5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2578,3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5,6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31,1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9,7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11686,4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Ізраїль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4874,7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71,0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445,3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63,3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0,4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4429,4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Індія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192,6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214,0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2068,9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123,1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–1876,3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Ірландія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2594,1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922,0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10,1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12,9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2584,0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Іспанія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29252,8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310,0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14,1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673,3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86,2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0,6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28579,6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Італія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7509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61,5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3,6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1533,9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94,4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1,3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5975,1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Канада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169,1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12,8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112,4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–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56,7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Китай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5246,5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16,6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37705,7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97,8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32,3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-32459,2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Лiван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2758,6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52160,5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–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–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–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2758,6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Латвiя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1370,4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44,6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2762,2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177,9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2,4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–1391,8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Литва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2200,8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145,3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3212,0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50,7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–1011,2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Малайзiя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1180,1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262,2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842,4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109,2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0,7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337,7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Нiдерланди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23449,5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57,4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11,3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793,6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56,3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0,7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22655,9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Нiмеччина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6730,1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96,8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3,2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5659,6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138,0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4,9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1070,5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Норвегія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159,8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67,0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45,2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15,7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114,6</w:t>
            </w:r>
          </w:p>
        </w:tc>
      </w:tr>
      <w:tr w:rsidR="008E762C" w:rsidRPr="005A3086" w:rsidTr="008E762C">
        <w:trPr>
          <w:trHeight w:hRule="exact" w:val="283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Польща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12573,2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51,9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6,0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12319,5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97,2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10,6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253,6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Республіка Молдова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5398,6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157,1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455,1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167,8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0,4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4943,6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Румунiя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11737,5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43,3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5,6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342,3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39,9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0,3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11395,2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Саудiвська Аравiя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911,4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247,4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458,8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–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0,4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452,5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Словаччина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17569,2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104,9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8,5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698,5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93,6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0,6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16870,6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Словенiя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265,7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316,0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485,6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111,1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0,4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–220,0</w:t>
            </w:r>
          </w:p>
        </w:tc>
      </w:tr>
      <w:tr w:rsidR="008E762C" w:rsidRPr="005A3086" w:rsidTr="008E762C">
        <w:trPr>
          <w:trHeight w:hRule="exact" w:val="986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exact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Сполучене Королівство Великої Британії та Північної Ірландії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716,2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58,5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613,5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195,4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0,5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102,7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США  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363,9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243,9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5352,5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154,8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4,6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–4988,6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Тунiс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2095,5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656,1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45,2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47,9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2050,3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Туреччина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10059,4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113,8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4,8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4187,6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63,1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3,6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5871,8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Туркменистан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1652,9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1984,9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63,6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8,6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1589,3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Угорщина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238,6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1394,1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66,9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1,2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–1155,4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Фiнляндiя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50,7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–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1227,5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240,7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–1176,8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Францiя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1158,4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197,1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3430,2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321,6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2,9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–2271,8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Чехія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1660,7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94,6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1386,1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748,7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1,2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274,7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Швейцарiя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116,3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63,0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10358,8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32500,6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8,9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–10242,5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Швецiя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332,2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140,8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6534,7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161,0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5,6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–6202,5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Японiя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0,0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2267,8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157,1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1,9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–2265,0</w:t>
            </w: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 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 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71386B">
              <w:rPr>
                <w:rFonts w:asciiTheme="minorHAnsi" w:hAnsiTheme="minorHAnsi" w:cstheme="minorHAnsi"/>
              </w:rPr>
              <w:t>Довідково: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</w:tr>
      <w:tr w:rsidR="008E762C" w:rsidRPr="005A3086" w:rsidTr="008E762C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>Країни ЄС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128229,6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71,7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61,7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46632,9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102,8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40,0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8E762C">
              <w:rPr>
                <w:rFonts w:cs="Times New Roman CYR"/>
              </w:rPr>
              <w:t>81596,6</w:t>
            </w:r>
          </w:p>
        </w:tc>
      </w:tr>
    </w:tbl>
    <w:p w:rsidR="006858E2" w:rsidRDefault="006858E2" w:rsidP="006858E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ru-RU"/>
        </w:rPr>
      </w:pP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t>Додаток</w:t>
      </w:r>
      <w:r w:rsidR="008A4D2B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2</w:t>
      </w: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</w:t>
      </w:r>
    </w:p>
    <w:p w:rsidR="006858E2" w:rsidRPr="008A4D2B" w:rsidRDefault="006858E2" w:rsidP="006858E2">
      <w:pPr>
        <w:pStyle w:val="ad"/>
        <w:rPr>
          <w:rFonts w:ascii="Calibri" w:hAnsi="Calibri"/>
          <w:color w:val="000000"/>
          <w:sz w:val="26"/>
          <w:szCs w:val="26"/>
          <w:lang w:val="uk-UA"/>
        </w:rPr>
      </w:pPr>
      <w:r w:rsidRPr="008A4D2B">
        <w:rPr>
          <w:rFonts w:ascii="Calibri" w:hAnsi="Calibri"/>
          <w:color w:val="000000"/>
          <w:sz w:val="26"/>
          <w:szCs w:val="26"/>
          <w:lang w:val="uk-UA"/>
        </w:rPr>
        <w:t xml:space="preserve">Товарна структура зовнішньої торгівлі </w:t>
      </w:r>
      <w:r w:rsidR="00B97D46" w:rsidRPr="008A4D2B">
        <w:rPr>
          <w:rFonts w:ascii="Calibri" w:hAnsi="Calibri"/>
          <w:color w:val="000000"/>
          <w:sz w:val="26"/>
          <w:szCs w:val="26"/>
          <w:lang w:val="uk-UA"/>
        </w:rPr>
        <w:t>в</w:t>
      </w:r>
      <w:r w:rsidRPr="008A4D2B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>січ</w:t>
      </w:r>
      <w:r w:rsidR="00B97D46" w:rsidRPr="008A4D2B">
        <w:rPr>
          <w:rFonts w:ascii="Calibri" w:hAnsi="Calibri"/>
          <w:color w:val="000000"/>
          <w:sz w:val="26"/>
          <w:szCs w:val="26"/>
          <w:lang w:val="uk-UA"/>
        </w:rPr>
        <w:t>ні</w:t>
      </w:r>
      <w:r w:rsidR="00A71F96" w:rsidRPr="008A4D2B">
        <w:rPr>
          <w:rFonts w:ascii="Calibri" w:hAnsi="Calibri"/>
          <w:color w:val="000000"/>
          <w:sz w:val="26"/>
          <w:szCs w:val="26"/>
          <w:lang w:val="uk-UA"/>
        </w:rPr>
        <w:t>–лютому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20</w:t>
      </w:r>
      <w:r w:rsidR="0099054B" w:rsidRPr="008A4D2B">
        <w:rPr>
          <w:rFonts w:ascii="Calibri" w:hAnsi="Calibri"/>
          <w:color w:val="000000"/>
          <w:sz w:val="26"/>
          <w:szCs w:val="26"/>
          <w:lang w:val="ru-RU"/>
        </w:rPr>
        <w:t>2</w:t>
      </w:r>
      <w:r w:rsidR="00B97D46" w:rsidRPr="008A4D2B">
        <w:rPr>
          <w:rFonts w:ascii="Calibri" w:hAnsi="Calibri"/>
          <w:color w:val="000000"/>
          <w:sz w:val="26"/>
          <w:szCs w:val="26"/>
          <w:lang w:val="ru-RU"/>
        </w:rPr>
        <w:t>4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року</w:t>
      </w:r>
    </w:p>
    <w:p w:rsidR="006858E2" w:rsidRDefault="006858E2" w:rsidP="006858E2">
      <w:pPr>
        <w:pStyle w:val="ad"/>
        <w:rPr>
          <w:rFonts w:ascii="Calibri" w:hAnsi="Calibri"/>
          <w:color w:val="000000"/>
          <w:sz w:val="24"/>
          <w:szCs w:val="24"/>
          <w:lang w:val="uk-UA"/>
        </w:rPr>
      </w:pPr>
    </w:p>
    <w:tbl>
      <w:tblPr>
        <w:tblW w:w="10036" w:type="dxa"/>
        <w:jc w:val="center"/>
        <w:tblLayout w:type="fixed"/>
        <w:tblLook w:val="0000" w:firstRow="0" w:lastRow="0" w:firstColumn="0" w:lastColumn="0" w:noHBand="0" w:noVBand="0"/>
      </w:tblPr>
      <w:tblGrid>
        <w:gridCol w:w="2240"/>
        <w:gridCol w:w="963"/>
        <w:gridCol w:w="1163"/>
        <w:gridCol w:w="1134"/>
        <w:gridCol w:w="1134"/>
        <w:gridCol w:w="1134"/>
        <w:gridCol w:w="1134"/>
        <w:gridCol w:w="1134"/>
      </w:tblGrid>
      <w:tr w:rsidR="006858E2" w:rsidRPr="001815B7" w:rsidTr="00031816">
        <w:trPr>
          <w:trHeight w:val="384"/>
          <w:jc w:val="center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1815B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val="en-US"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1815B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1815B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Розділ та код УКТ</w:t>
            </w:r>
            <w:r w:rsidR="006428AD" w:rsidRPr="00D819E5">
              <w:rPr>
                <w:rFonts w:eastAsia="Times New Roman"/>
                <w:bCs/>
                <w:lang w:val="ru-RU" w:eastAsia="ru-RU"/>
              </w:rPr>
              <w:t xml:space="preserve"> </w:t>
            </w:r>
            <w:r w:rsidRPr="001815B7">
              <w:rPr>
                <w:rFonts w:eastAsia="Times New Roman"/>
                <w:bCs/>
                <w:lang w:eastAsia="ru-RU"/>
              </w:rPr>
              <w:t>ЗЕД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1815B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1815B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1815B7" w:rsidTr="00C15A44">
        <w:trPr>
          <w:trHeight w:val="958"/>
          <w:jc w:val="center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1815B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1815B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1815B7">
              <w:rPr>
                <w:rFonts w:eastAsia="Times New Roman"/>
                <w:bCs/>
                <w:lang w:eastAsia="ru-RU"/>
              </w:rPr>
              <w:t>.дол.</w:t>
            </w:r>
          </w:p>
          <w:p w:rsidR="006858E2" w:rsidRPr="001815B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>
              <w:rPr>
                <w:rFonts w:ascii="Calibri" w:hAnsi="Calibri" w:cs="Calibri"/>
                <w:snapToGrid w:val="0"/>
                <w:sz w:val="22"/>
                <w:szCs w:val="22"/>
              </w:rPr>
              <w:t>–лютого</w:t>
            </w: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D827C5" w:rsidRDefault="00D77F59" w:rsidP="00B97D46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</w:rPr>
              <w:t xml:space="preserve"> </w:t>
            </w: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B97D46">
              <w:rPr>
                <w:rFonts w:cs="Calibri"/>
                <w:snapToGrid w:val="0"/>
              </w:rPr>
              <w:t>3</w:t>
            </w:r>
            <w:r w:rsidRPr="00D77F59">
              <w:rPr>
                <w:rFonts w:cs="Calibri"/>
                <w:snapToGrid w:val="0"/>
                <w:lang w:val="ru-RU"/>
              </w:rPr>
              <w:t>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1815B7">
              <w:rPr>
                <w:rFonts w:eastAsia="Times New Roman"/>
                <w:bCs/>
                <w:lang w:eastAsia="ru-RU"/>
              </w:rPr>
              <w:t>.дол.</w:t>
            </w:r>
          </w:p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>
              <w:rPr>
                <w:rFonts w:ascii="Calibri" w:hAnsi="Calibri" w:cs="Calibri"/>
                <w:snapToGrid w:val="0"/>
                <w:sz w:val="22"/>
                <w:szCs w:val="22"/>
              </w:rPr>
              <w:t>–лютого</w:t>
            </w: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D827C5" w:rsidRDefault="00D77F59" w:rsidP="00B97D46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</w:rPr>
              <w:t xml:space="preserve"> </w:t>
            </w: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B97D46">
              <w:rPr>
                <w:rFonts w:cs="Calibri"/>
                <w:snapToGrid w:val="0"/>
              </w:rPr>
              <w:t>3</w:t>
            </w:r>
            <w:r w:rsidRPr="00D77F59">
              <w:rPr>
                <w:rFonts w:cs="Calibri"/>
                <w:snapToGrid w:val="0"/>
                <w:lang w:val="ru-RU"/>
              </w:rPr>
              <w:t>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8C7E0B" w:rsidRPr="00BA2084" w:rsidTr="008C7E0B">
        <w:trPr>
          <w:trHeight w:val="227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300" w:lineRule="exact"/>
              <w:ind w:left="-85"/>
              <w:rPr>
                <w:rFonts w:ascii="Verdana" w:eastAsia="Times New Roman" w:hAnsi="Verdana"/>
                <w:b/>
                <w:bCs/>
                <w:lang w:eastAsia="ru-RU"/>
              </w:rPr>
            </w:pPr>
            <w:r w:rsidRPr="001815B7">
              <w:rPr>
                <w:rFonts w:eastAsia="Times New Roman"/>
                <w:b/>
                <w:bCs/>
                <w:lang w:eastAsia="ru-RU"/>
              </w:rPr>
              <w:t>Усього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8C7E0B" w:rsidRPr="001815B7" w:rsidRDefault="008C7E0B" w:rsidP="008C7E0B">
            <w:pPr>
              <w:spacing w:after="0" w:line="300" w:lineRule="exact"/>
              <w:ind w:left="-85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  <w:b/>
                <w:lang w:eastAsia="uk-UA"/>
              </w:rPr>
            </w:pPr>
            <w:r w:rsidRPr="008C7E0B">
              <w:rPr>
                <w:rFonts w:cs="Times New Roman CYR"/>
                <w:b/>
              </w:rPr>
              <w:t>207858,3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8C7E0B">
              <w:rPr>
                <w:rFonts w:cs="Times New Roman CYR"/>
                <w:b/>
              </w:rPr>
              <w:t>78,5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8C7E0B">
              <w:rPr>
                <w:rFonts w:cs="Times New Roman CYR"/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8C7E0B">
              <w:rPr>
                <w:rFonts w:cs="Times New Roman CYR"/>
                <w:b/>
              </w:rPr>
              <w:t>116609,1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8C7E0B">
              <w:rPr>
                <w:rFonts w:cs="Times New Roman CYR"/>
                <w:b/>
              </w:rPr>
              <w:t>109,9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8C7E0B">
              <w:rPr>
                <w:rFonts w:cs="Times New Roman CYR"/>
                <w:b/>
              </w:rPr>
              <w:t>100,0</w:t>
            </w:r>
          </w:p>
        </w:tc>
      </w:tr>
      <w:tr w:rsidR="006858E2" w:rsidRPr="00BA2084" w:rsidTr="00D761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858E2" w:rsidRPr="001815B7" w:rsidRDefault="006858E2" w:rsidP="008E4C00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858E2" w:rsidRPr="001815B7" w:rsidRDefault="006858E2" w:rsidP="00BC2384">
            <w:pPr>
              <w:spacing w:after="100" w:afterAutospacing="1" w:line="300" w:lineRule="exac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8E2" w:rsidRPr="00D761E9" w:rsidRDefault="006858E2" w:rsidP="00D761E9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8E2" w:rsidRPr="00D761E9" w:rsidRDefault="006858E2" w:rsidP="00D761E9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8E2" w:rsidRPr="00D761E9" w:rsidRDefault="006858E2" w:rsidP="00D761E9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8E2" w:rsidRPr="00D761E9" w:rsidRDefault="006858E2" w:rsidP="00D761E9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8E2" w:rsidRPr="00D761E9" w:rsidRDefault="006858E2" w:rsidP="00D761E9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8E2" w:rsidRPr="00D761E9" w:rsidRDefault="006858E2" w:rsidP="00D761E9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8C7E0B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7B360E" w:rsidRDefault="008C7E0B" w:rsidP="008C7E0B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Живi тварини; продукти тваринного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C7E0B" w:rsidRPr="007B360E" w:rsidRDefault="008C7E0B" w:rsidP="008C7E0B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C7E0B">
              <w:rPr>
                <w:rFonts w:cs="Times New Roman CYR"/>
              </w:rPr>
              <w:t>59092,2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78,8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28,4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5226,9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97,2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4,5</w:t>
            </w:r>
          </w:p>
        </w:tc>
      </w:tr>
      <w:tr w:rsidR="008C7E0B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031816" w:rsidRDefault="008C7E0B" w:rsidP="008C7E0B">
            <w:pPr>
              <w:spacing w:after="0" w:line="280" w:lineRule="exact"/>
              <w:ind w:right="-52"/>
              <w:rPr>
                <w:rFonts w:eastAsia="Times New Roman"/>
                <w:bCs/>
                <w:lang w:eastAsia="ru-RU"/>
              </w:rPr>
            </w:pPr>
            <w:r w:rsidRPr="00031816">
              <w:rPr>
                <w:rFonts w:eastAsia="Times New Roman"/>
                <w:bCs/>
                <w:lang w:eastAsia="ru-RU"/>
              </w:rPr>
              <w:t xml:space="preserve">Продукти рослинного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C7E0B" w:rsidRPr="007B360E" w:rsidRDefault="008C7E0B" w:rsidP="008C7E0B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C7E0B">
              <w:rPr>
                <w:rFonts w:cs="Times New Roman CYR"/>
              </w:rPr>
              <w:t>87418,5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72,6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42,1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3967,3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212,3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3,4</w:t>
            </w:r>
          </w:p>
        </w:tc>
      </w:tr>
      <w:tr w:rsidR="00101D89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627A2E" w:rsidRDefault="00101D89" w:rsidP="00101D89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01D89" w:rsidRPr="00627A2E" w:rsidRDefault="00101D89" w:rsidP="00101D89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8C7E0B" w:rsidRDefault="00101D89" w:rsidP="00101D8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8C7E0B" w:rsidRDefault="00101D89" w:rsidP="00101D8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8C7E0B" w:rsidRDefault="00101D89" w:rsidP="00101D8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8C7E0B" w:rsidRDefault="00101D89" w:rsidP="00101D8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8C7E0B" w:rsidRDefault="00101D89" w:rsidP="00101D8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8C7E0B" w:rsidRDefault="00101D89" w:rsidP="00101D8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8A4D2B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627A2E" w:rsidRDefault="008A4D2B" w:rsidP="008A4D2B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зернові культури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4D2B" w:rsidRPr="00627A2E" w:rsidRDefault="008A4D2B" w:rsidP="008A4D2B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10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A4D2B" w:rsidRDefault="008A4D2B" w:rsidP="008A4D2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A4D2B">
              <w:rPr>
                <w:rFonts w:cs="Times New Roman CYR"/>
              </w:rPr>
              <w:t>72293,4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A4D2B" w:rsidRDefault="008A4D2B" w:rsidP="008A4D2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A4D2B">
              <w:rPr>
                <w:rFonts w:cs="Times New Roman CYR"/>
              </w:rPr>
              <w:t>68,9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A4D2B" w:rsidRDefault="008A4D2B" w:rsidP="008A4D2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A4D2B">
              <w:rPr>
                <w:rFonts w:cs="Times New Roman CYR"/>
              </w:rPr>
              <w:t>34,8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A4D2B" w:rsidRDefault="008A4D2B" w:rsidP="008A4D2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A4D2B">
              <w:rPr>
                <w:rFonts w:cs="Times New Roman CYR"/>
              </w:rPr>
              <w:t>1820,8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A4D2B" w:rsidRDefault="008A4D2B" w:rsidP="008A4D2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A4D2B">
              <w:rPr>
                <w:rFonts w:cs="Times New Roman CYR"/>
              </w:rPr>
              <w:t>74384,2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A4D2B" w:rsidRDefault="008A4D2B" w:rsidP="008A4D2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A4D2B">
              <w:rPr>
                <w:rFonts w:cs="Times New Roman CYR"/>
              </w:rPr>
              <w:t>1,6</w:t>
            </w:r>
          </w:p>
        </w:tc>
      </w:tr>
      <w:tr w:rsidR="008C7E0B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7B360E" w:rsidRDefault="008C7E0B" w:rsidP="008C7E0B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Жири та олії тваринного або рослинного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C7E0B" w:rsidRPr="007B360E" w:rsidRDefault="008C7E0B" w:rsidP="008C7E0B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III. 15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C7E0B">
              <w:rPr>
                <w:rFonts w:cs="Times New Roman CYR"/>
              </w:rPr>
              <w:t>25328,9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89,5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12,2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8,6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5,6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0,0</w:t>
            </w:r>
          </w:p>
        </w:tc>
      </w:tr>
      <w:tr w:rsidR="008C7E0B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7B360E" w:rsidRDefault="008C7E0B" w:rsidP="008C7E0B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Готові харчові продукти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C7E0B" w:rsidRPr="007B360E" w:rsidRDefault="008C7E0B" w:rsidP="008C7E0B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IV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C7E0B">
              <w:rPr>
                <w:rFonts w:cs="Times New Roman CYR"/>
              </w:rPr>
              <w:t>15998,3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104,9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7,7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7781,7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140,6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6,7</w:t>
            </w:r>
          </w:p>
        </w:tc>
      </w:tr>
      <w:tr w:rsidR="008C7E0B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7B360E" w:rsidRDefault="008C7E0B" w:rsidP="008C7E0B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Мінеральні продукти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C7E0B" w:rsidRPr="007B360E" w:rsidRDefault="008C7E0B" w:rsidP="008C7E0B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V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C7E0B">
              <w:rPr>
                <w:rFonts w:cs="Times New Roman CYR"/>
              </w:rPr>
              <w:t>536,0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55,3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15615,7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119,6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13,4</w:t>
            </w:r>
          </w:p>
        </w:tc>
      </w:tr>
      <w:tr w:rsidR="00101D89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627A2E" w:rsidRDefault="00101D89" w:rsidP="00101D89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01D89" w:rsidRPr="00627A2E" w:rsidRDefault="00101D89" w:rsidP="00101D89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8C7E0B" w:rsidRDefault="00101D89" w:rsidP="00101D8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8C7E0B" w:rsidRDefault="00101D89" w:rsidP="00101D8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8C7E0B" w:rsidRDefault="00101D89" w:rsidP="00101D8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8C7E0B" w:rsidRDefault="00101D89" w:rsidP="00101D8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8C7E0B" w:rsidRDefault="00101D89" w:rsidP="00101D8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8C7E0B" w:rsidRDefault="00101D89" w:rsidP="00101D8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8A4D2B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627A2E" w:rsidRDefault="008A4D2B" w:rsidP="008A4D2B">
            <w:pPr>
              <w:spacing w:after="0" w:line="300" w:lineRule="exact"/>
              <w:ind w:left="142"/>
              <w:rPr>
                <w:rFonts w:eastAsia="Times New Roman"/>
                <w:bCs/>
                <w:lang w:val="ru-RU"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палива мінеральні; нафта і продукти її перегонки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4D2B" w:rsidRPr="00627A2E" w:rsidRDefault="008A4D2B" w:rsidP="008A4D2B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27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A4D2B" w:rsidRDefault="008A4D2B" w:rsidP="008A4D2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A4D2B">
              <w:rPr>
                <w:rFonts w:cs="Times New Roman CYR"/>
              </w:rPr>
              <w:t>89,3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A4D2B" w:rsidRDefault="008A4D2B" w:rsidP="008A4D2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A4D2B">
              <w:rPr>
                <w:rFonts w:cs="Times New Roman CYR"/>
              </w:rPr>
              <w:t>32,2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A4D2B" w:rsidRDefault="008A4D2B" w:rsidP="008A4D2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A4D2B">
              <w:rPr>
                <w:rFonts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A4D2B" w:rsidRDefault="008A4D2B" w:rsidP="008A4D2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A4D2B">
              <w:rPr>
                <w:rFonts w:cs="Times New Roman CYR"/>
              </w:rPr>
              <w:t>15163,9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A4D2B" w:rsidRDefault="008A4D2B" w:rsidP="008A4D2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A4D2B">
              <w:rPr>
                <w:rFonts w:cs="Times New Roman CYR"/>
              </w:rPr>
              <w:t>124,5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A4D2B" w:rsidRDefault="008A4D2B" w:rsidP="008A4D2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A4D2B">
              <w:rPr>
                <w:rFonts w:cs="Times New Roman CYR"/>
              </w:rPr>
              <w:t>13,0</w:t>
            </w:r>
          </w:p>
        </w:tc>
      </w:tr>
      <w:tr w:rsidR="008C7E0B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CC4507" w:rsidRDefault="008C7E0B" w:rsidP="008C7E0B">
            <w:pPr>
              <w:spacing w:after="0" w:line="280" w:lineRule="exact"/>
              <w:rPr>
                <w:rFonts w:eastAsia="Times New Roman"/>
                <w:bCs/>
                <w:spacing w:val="-6"/>
                <w:lang w:eastAsia="ru-RU"/>
              </w:rPr>
            </w:pPr>
            <w:r w:rsidRPr="00CC4507">
              <w:rPr>
                <w:rFonts w:eastAsia="Times New Roman"/>
                <w:bCs/>
                <w:spacing w:val="-6"/>
                <w:lang w:eastAsia="ru-RU"/>
              </w:rPr>
              <w:t>Продукція хімічної та пов’язаних з нею галузей промисловості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C7E0B" w:rsidRPr="007B360E" w:rsidRDefault="008C7E0B" w:rsidP="008C7E0B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VI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C7E0B">
              <w:rPr>
                <w:rFonts w:cs="Times New Roman CYR"/>
              </w:rPr>
              <w:t>1944,0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80,8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0,9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24255,6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80,0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20,8</w:t>
            </w:r>
          </w:p>
        </w:tc>
      </w:tr>
      <w:tr w:rsidR="00101D89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627A2E" w:rsidRDefault="00101D89" w:rsidP="00101D89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01D89" w:rsidRPr="00627A2E" w:rsidRDefault="00101D89" w:rsidP="00101D89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8C7E0B" w:rsidRDefault="00101D89" w:rsidP="00101D8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8C7E0B" w:rsidRDefault="00101D89" w:rsidP="00101D8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8C7E0B" w:rsidRDefault="00101D89" w:rsidP="00101D8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8C7E0B" w:rsidRDefault="00101D89" w:rsidP="00101D8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8C7E0B" w:rsidRDefault="00101D89" w:rsidP="00101D8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8C7E0B" w:rsidRDefault="00101D89" w:rsidP="00101D8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D852AA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8A4D2B" w:rsidRDefault="00D852AA" w:rsidP="002476CE">
            <w:pPr>
              <w:tabs>
                <w:tab w:val="left" w:pos="256"/>
              </w:tabs>
              <w:spacing w:after="0" w:line="240" w:lineRule="auto"/>
              <w:ind w:left="147"/>
              <w:rPr>
                <w:rFonts w:cs="Times New Roman CYR"/>
              </w:rPr>
            </w:pPr>
            <w:r w:rsidRPr="008A4D2B">
              <w:rPr>
                <w:rFonts w:cs="Times New Roman CYR"/>
              </w:rPr>
              <w:t xml:space="preserve">органiчнi хiмiчнi сполуки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852AA" w:rsidRPr="00627A2E" w:rsidRDefault="00D852AA" w:rsidP="00D852AA">
            <w:pPr>
              <w:spacing w:after="0" w:line="300" w:lineRule="exact"/>
              <w:jc w:val="center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D852AA" w:rsidRDefault="00D852AA" w:rsidP="00D852A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852AA">
              <w:rPr>
                <w:rFonts w:cs="Times New Roman CYR"/>
              </w:rPr>
              <w:t>11,3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D852AA" w:rsidRDefault="00D852AA" w:rsidP="00D852A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852AA">
              <w:rPr>
                <w:rFonts w:cs="Times New Roman CYR"/>
              </w:rPr>
              <w:t>–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D852AA" w:rsidRDefault="00D852AA" w:rsidP="00D852A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852AA">
              <w:rPr>
                <w:rFonts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D852AA" w:rsidRDefault="00D852AA" w:rsidP="00D852A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852AA">
              <w:rPr>
                <w:rFonts w:cs="Times New Roman CYR"/>
              </w:rPr>
              <w:t>9092,9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D852AA" w:rsidRDefault="00D852AA" w:rsidP="00D852A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852AA">
              <w:rPr>
                <w:rFonts w:cs="Times New Roman CYR"/>
              </w:rPr>
              <w:t>107,7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D852AA" w:rsidRDefault="00D852AA" w:rsidP="00D852A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852AA">
              <w:rPr>
                <w:rFonts w:cs="Times New Roman CYR"/>
              </w:rPr>
              <w:t>7,8</w:t>
            </w:r>
          </w:p>
        </w:tc>
      </w:tr>
      <w:tr w:rsidR="00D852AA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627A2E" w:rsidRDefault="00D852AA" w:rsidP="00D852AA">
            <w:pPr>
              <w:tabs>
                <w:tab w:val="left" w:pos="256"/>
              </w:tabs>
              <w:spacing w:after="0" w:line="240" w:lineRule="auto"/>
              <w:ind w:left="147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cs="Times New Roman CYR"/>
              </w:rPr>
              <w:t>добрива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852AA" w:rsidRPr="00627A2E" w:rsidRDefault="00D852AA" w:rsidP="00D852AA">
            <w:pPr>
              <w:spacing w:after="0" w:line="300" w:lineRule="exact"/>
              <w:jc w:val="center"/>
              <w:rPr>
                <w:bCs/>
              </w:rPr>
            </w:pPr>
            <w:r w:rsidRPr="00627A2E">
              <w:rPr>
                <w:bCs/>
              </w:rPr>
              <w:t>31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D852AA" w:rsidRDefault="00D852AA" w:rsidP="00D852A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852AA">
              <w:rPr>
                <w:rFonts w:cs="Times New Roman CYR"/>
              </w:rPr>
              <w:t>641,4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D852AA" w:rsidRDefault="00D852AA" w:rsidP="00D852A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852AA">
              <w:rPr>
                <w:rFonts w:cs="Times New Roman CYR"/>
              </w:rPr>
              <w:t>117,9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D852AA" w:rsidRDefault="00D852AA" w:rsidP="00D852A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852AA">
              <w:rPr>
                <w:rFonts w:cs="Times New Roman CYR"/>
              </w:rPr>
              <w:t>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D852AA" w:rsidRDefault="00D852AA" w:rsidP="00D852A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852AA">
              <w:rPr>
                <w:rFonts w:cs="Times New Roman CYR"/>
              </w:rPr>
              <w:t>3434,1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D852AA" w:rsidRDefault="00D852AA" w:rsidP="00D852A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852AA">
              <w:rPr>
                <w:rFonts w:cs="Times New Roman CYR"/>
              </w:rPr>
              <w:t>59,4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D852AA" w:rsidRDefault="00D852AA" w:rsidP="00D852A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852AA">
              <w:rPr>
                <w:rFonts w:cs="Times New Roman CYR"/>
              </w:rPr>
              <w:t>2,9</w:t>
            </w:r>
          </w:p>
        </w:tc>
      </w:tr>
      <w:tr w:rsidR="008C7E0B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7B360E" w:rsidRDefault="008C7E0B" w:rsidP="008C7E0B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Полімерні матеріали, пластмаси та вироби з них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C7E0B" w:rsidRPr="007B360E" w:rsidRDefault="008C7E0B" w:rsidP="008C7E0B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VII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C7E0B">
              <w:rPr>
                <w:rFonts w:cs="Times New Roman CYR"/>
              </w:rPr>
              <w:t>940,3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104,6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0,5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8746,5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80,0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7,5</w:t>
            </w:r>
          </w:p>
        </w:tc>
      </w:tr>
      <w:tr w:rsidR="008C7E0B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7B360E" w:rsidRDefault="008C7E0B" w:rsidP="008C7E0B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Шкури необроблені, шкіра вичищена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C7E0B" w:rsidRPr="007B360E" w:rsidRDefault="008C7E0B" w:rsidP="008C7E0B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VIII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C7E0B">
              <w:rPr>
                <w:rFonts w:cs="Times New Roman CYR"/>
              </w:rPr>
              <w:t>9,7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14,8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129,3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353,5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0,1</w:t>
            </w:r>
          </w:p>
        </w:tc>
      </w:tr>
      <w:tr w:rsidR="008C7E0B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7B360E" w:rsidRDefault="008C7E0B" w:rsidP="008C7E0B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Деревина і вироби з деревини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C7E0B" w:rsidRPr="007B360E" w:rsidRDefault="008C7E0B" w:rsidP="008C7E0B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IX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C7E0B">
              <w:rPr>
                <w:rFonts w:cs="Times New Roman CYR"/>
              </w:rPr>
              <w:t>6357,1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75,8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3,1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29,4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32,1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0,0</w:t>
            </w:r>
          </w:p>
        </w:tc>
      </w:tr>
      <w:tr w:rsidR="008C7E0B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7B360E" w:rsidRDefault="008C7E0B" w:rsidP="008C7E0B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Маса з деревини або інших волокнистих целюлозних матеріалів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C7E0B" w:rsidRPr="007B360E" w:rsidRDefault="008C7E0B" w:rsidP="008C7E0B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C7E0B">
              <w:rPr>
                <w:rFonts w:cs="Times New Roman CYR"/>
              </w:rPr>
              <w:t>672,4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75,5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3598,0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112,8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3,1</w:t>
            </w:r>
          </w:p>
        </w:tc>
      </w:tr>
      <w:tr w:rsidR="008C7E0B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7B360E" w:rsidRDefault="008C7E0B" w:rsidP="008C7E0B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Текстильні матеріали та текстильні вироби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C7E0B" w:rsidRPr="007B360E" w:rsidRDefault="008C7E0B" w:rsidP="008C7E0B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ХI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C7E0B">
              <w:rPr>
                <w:rFonts w:cs="Times New Roman CYR"/>
              </w:rPr>
              <w:t>200,5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34,3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4122,0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49,2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3,5</w:t>
            </w:r>
          </w:p>
        </w:tc>
      </w:tr>
    </w:tbl>
    <w:p w:rsidR="006858E2" w:rsidRDefault="006858E2" w:rsidP="006858E2"/>
    <w:tbl>
      <w:tblPr>
        <w:tblW w:w="10041" w:type="dxa"/>
        <w:jc w:val="center"/>
        <w:tblLayout w:type="fixed"/>
        <w:tblLook w:val="0000" w:firstRow="0" w:lastRow="0" w:firstColumn="0" w:lastColumn="0" w:noHBand="0" w:noVBand="0"/>
      </w:tblPr>
      <w:tblGrid>
        <w:gridCol w:w="2240"/>
        <w:gridCol w:w="962"/>
        <w:gridCol w:w="1164"/>
        <w:gridCol w:w="1135"/>
        <w:gridCol w:w="1135"/>
        <w:gridCol w:w="1135"/>
        <w:gridCol w:w="1135"/>
        <w:gridCol w:w="1135"/>
      </w:tblGrid>
      <w:tr w:rsidR="00517FD2" w:rsidRPr="007B360E" w:rsidTr="00D852AA">
        <w:trPr>
          <w:trHeight w:val="255"/>
          <w:jc w:val="center"/>
        </w:trPr>
        <w:tc>
          <w:tcPr>
            <w:tcW w:w="10041" w:type="dxa"/>
            <w:gridSpan w:val="8"/>
            <w:tcBorders>
              <w:left w:val="nil"/>
              <w:right w:val="nil"/>
            </w:tcBorders>
          </w:tcPr>
          <w:p w:rsidR="00517FD2" w:rsidRPr="007B360E" w:rsidRDefault="00517FD2" w:rsidP="00BC2384">
            <w:pPr>
              <w:spacing w:after="0" w:line="240" w:lineRule="auto"/>
              <w:jc w:val="right"/>
              <w:rPr>
                <w:rFonts w:eastAsia="Times New Roman"/>
                <w:lang w:val="ru-RU" w:eastAsia="ru-RU"/>
              </w:rPr>
            </w:pPr>
            <w:r w:rsidRPr="007B360E">
              <w:rPr>
                <w:rFonts w:eastAsia="Times New Roman"/>
                <w:lang w:val="ru-RU" w:eastAsia="ru-RU"/>
              </w:rPr>
              <w:t>Продовження</w:t>
            </w:r>
          </w:p>
        </w:tc>
      </w:tr>
      <w:tr w:rsidR="006858E2" w:rsidRPr="00320EFB" w:rsidTr="00D852AA">
        <w:trPr>
          <w:trHeight w:val="308"/>
          <w:jc w:val="center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Розділ та код УКТЗЕД</w:t>
            </w:r>
          </w:p>
        </w:tc>
        <w:tc>
          <w:tcPr>
            <w:tcW w:w="3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320EFB" w:rsidTr="00D852AA">
        <w:trPr>
          <w:trHeight w:val="255"/>
          <w:jc w:val="center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7B360E">
              <w:rPr>
                <w:rFonts w:eastAsia="Times New Roman"/>
                <w:bCs/>
                <w:lang w:eastAsia="ru-RU"/>
              </w:rPr>
              <w:t>.дол.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>
              <w:rPr>
                <w:rFonts w:ascii="Calibri" w:hAnsi="Calibri" w:cs="Calibri"/>
                <w:snapToGrid w:val="0"/>
                <w:sz w:val="22"/>
                <w:szCs w:val="22"/>
              </w:rPr>
              <w:t>–лютого</w:t>
            </w: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D827C5" w:rsidRDefault="00D77F59" w:rsidP="0032574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</w:rPr>
              <w:t xml:space="preserve"> </w:t>
            </w: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32574E">
              <w:rPr>
                <w:rFonts w:cs="Calibri"/>
                <w:snapToGrid w:val="0"/>
              </w:rPr>
              <w:t>3</w:t>
            </w:r>
            <w:r w:rsidRPr="00D77F59">
              <w:rPr>
                <w:rFonts w:cs="Calibri"/>
                <w:snapToGrid w:val="0"/>
                <w:lang w:val="ru-RU"/>
              </w:rPr>
              <w:t>р.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320EFB">
              <w:rPr>
                <w:rFonts w:eastAsia="Times New Roman"/>
                <w:bCs/>
                <w:lang w:eastAsia="ru-RU"/>
              </w:rPr>
              <w:t>.дол.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>
              <w:rPr>
                <w:rFonts w:ascii="Calibri" w:hAnsi="Calibri" w:cs="Calibri"/>
                <w:snapToGrid w:val="0"/>
                <w:sz w:val="22"/>
                <w:szCs w:val="22"/>
              </w:rPr>
              <w:t>–лютого</w:t>
            </w: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D827C5" w:rsidRDefault="00D77F59" w:rsidP="0032574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</w:rPr>
              <w:t xml:space="preserve"> </w:t>
            </w: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32574E">
              <w:rPr>
                <w:rFonts w:cs="Calibri"/>
                <w:snapToGrid w:val="0"/>
              </w:rPr>
              <w:t>3</w:t>
            </w:r>
            <w:r w:rsidRPr="00D77F59">
              <w:rPr>
                <w:rFonts w:cs="Calibri"/>
                <w:snapToGrid w:val="0"/>
                <w:lang w:val="ru-RU"/>
              </w:rPr>
              <w:t>р.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8A4D2B" w:rsidRPr="00BA2084" w:rsidTr="00D852A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5A3086" w:rsidRDefault="008A4D2B" w:rsidP="008A4D2B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 xml:space="preserve">Взуття, головні убори, парасольки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4D2B" w:rsidRPr="005A3086" w:rsidRDefault="008A4D2B" w:rsidP="008A4D2B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XII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C7E0B" w:rsidRDefault="008A4D2B" w:rsidP="008A4D2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C7E0B">
              <w:rPr>
                <w:rFonts w:cs="Times New Roman CYR"/>
              </w:rPr>
              <w:t>40,4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C7E0B" w:rsidRDefault="008A4D2B" w:rsidP="008A4D2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146,2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C7E0B" w:rsidRDefault="008A4D2B" w:rsidP="008A4D2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C7E0B" w:rsidRDefault="008A4D2B" w:rsidP="008A4D2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32,4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C7E0B" w:rsidRDefault="008A4D2B" w:rsidP="008A4D2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23,6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C7E0B" w:rsidRDefault="008A4D2B" w:rsidP="008A4D2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0,0</w:t>
            </w:r>
          </w:p>
        </w:tc>
      </w:tr>
      <w:tr w:rsidR="008A4D2B" w:rsidRPr="00BA2084" w:rsidTr="00D852A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7B360E" w:rsidRDefault="008A4D2B" w:rsidP="008A4D2B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Вироби з каменю, гіпсу, цементу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4D2B" w:rsidRPr="007B360E" w:rsidRDefault="008A4D2B" w:rsidP="008A4D2B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C7E0B" w:rsidRDefault="008A4D2B" w:rsidP="008A4D2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C7E0B">
              <w:rPr>
                <w:rFonts w:cs="Times New Roman CYR"/>
              </w:rPr>
              <w:t>1721,2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C7E0B" w:rsidRDefault="008A4D2B" w:rsidP="008A4D2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233,2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C7E0B" w:rsidRDefault="008A4D2B" w:rsidP="008A4D2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0,8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C7E0B" w:rsidRDefault="008A4D2B" w:rsidP="008A4D2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190,0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C7E0B" w:rsidRDefault="008A4D2B" w:rsidP="008A4D2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372,0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C7E0B" w:rsidRDefault="008A4D2B" w:rsidP="008A4D2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0,2</w:t>
            </w:r>
          </w:p>
        </w:tc>
      </w:tr>
      <w:tr w:rsidR="008A4D2B" w:rsidRPr="00BA2084" w:rsidTr="00D852A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7B360E" w:rsidRDefault="008A4D2B" w:rsidP="008A4D2B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Перли природні або культивовані, дорогоцінне або напівдорогоцінне каміння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4D2B" w:rsidRPr="007B360E" w:rsidRDefault="008A4D2B" w:rsidP="008A4D2B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XIV. 71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C7E0B" w:rsidRDefault="008A4D2B" w:rsidP="008A4D2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C7E0B">
              <w:rPr>
                <w:rFonts w:cs="Times New Roman CYR"/>
              </w:rPr>
              <w:t>0,4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C7E0B" w:rsidRDefault="008A4D2B" w:rsidP="008A4D2B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C7E0B" w:rsidRDefault="008A4D2B" w:rsidP="008A4D2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C7E0B" w:rsidRDefault="008A4D2B" w:rsidP="008A4D2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0,4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C7E0B" w:rsidRDefault="008A4D2B" w:rsidP="008A4D2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15,4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C7E0B" w:rsidRDefault="008A4D2B" w:rsidP="008A4D2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0,0</w:t>
            </w:r>
          </w:p>
        </w:tc>
      </w:tr>
      <w:tr w:rsidR="008A4D2B" w:rsidRPr="00BA2084" w:rsidTr="00D852A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031816" w:rsidRDefault="008A4D2B" w:rsidP="008A4D2B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031816">
              <w:rPr>
                <w:rFonts w:eastAsia="Times New Roman"/>
                <w:bCs/>
                <w:lang w:eastAsia="ru-RU"/>
              </w:rPr>
              <w:t>Недорогоцінні метали та вироби з них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4D2B" w:rsidRPr="007B360E" w:rsidRDefault="008A4D2B" w:rsidP="008A4D2B">
            <w:pPr>
              <w:spacing w:after="0" w:line="320" w:lineRule="exact"/>
              <w:jc w:val="center"/>
              <w:rPr>
                <w:bCs/>
              </w:rPr>
            </w:pPr>
            <w:r w:rsidRPr="007B360E">
              <w:rPr>
                <w:bCs/>
              </w:rPr>
              <w:t>XV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C7E0B" w:rsidRDefault="008A4D2B" w:rsidP="008A4D2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C7E0B">
              <w:rPr>
                <w:rFonts w:cs="Times New Roman CYR"/>
              </w:rPr>
              <w:t>987,0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C7E0B" w:rsidRDefault="008A4D2B" w:rsidP="008A4D2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72,9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C7E0B" w:rsidRDefault="008A4D2B" w:rsidP="008A4D2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0,5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C7E0B" w:rsidRDefault="008A4D2B" w:rsidP="008A4D2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2385,8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C7E0B" w:rsidRDefault="008A4D2B" w:rsidP="008A4D2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95,3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4D2B" w:rsidRPr="008C7E0B" w:rsidRDefault="008A4D2B" w:rsidP="008A4D2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2,0</w:t>
            </w:r>
          </w:p>
        </w:tc>
      </w:tr>
      <w:tr w:rsidR="008C7E0B" w:rsidRPr="00BA2084" w:rsidTr="00D852A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7B360E" w:rsidRDefault="008C7E0B" w:rsidP="008C7E0B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Машини, обладнання та механізми; електротехнічне обладнання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C7E0B" w:rsidRPr="007B360E" w:rsidRDefault="008C7E0B" w:rsidP="008C7E0B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C7E0B">
              <w:rPr>
                <w:rFonts w:cs="Times New Roman CYR"/>
              </w:rPr>
              <w:t>1587,0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31,9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0,8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21037,2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136,5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18,0</w:t>
            </w:r>
          </w:p>
        </w:tc>
      </w:tr>
      <w:tr w:rsidR="00D852AA" w:rsidRPr="00BA2084" w:rsidTr="00D852A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627A2E" w:rsidRDefault="00D852AA" w:rsidP="00D852AA">
            <w:pPr>
              <w:spacing w:after="0" w:line="32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реактори ядерні, котли, машини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852AA" w:rsidRPr="00627A2E" w:rsidRDefault="00D852AA" w:rsidP="00D852AA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84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D852AA" w:rsidRDefault="00D852AA" w:rsidP="00D852A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852AA">
              <w:rPr>
                <w:rFonts w:cs="Times New Roman CYR"/>
              </w:rPr>
              <w:t>1518,4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D852AA" w:rsidRDefault="00D852AA" w:rsidP="00D852A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852AA">
              <w:rPr>
                <w:rFonts w:cs="Times New Roman CYR"/>
              </w:rPr>
              <w:t>40,9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D852AA" w:rsidRDefault="00D852AA" w:rsidP="00D852A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852AA">
              <w:rPr>
                <w:rFonts w:cs="Times New Roman CYR"/>
              </w:rPr>
              <w:t>0,7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D852AA" w:rsidRDefault="00D852AA" w:rsidP="00D852A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852AA">
              <w:rPr>
                <w:rFonts w:cs="Times New Roman CYR"/>
              </w:rPr>
              <w:t>16523,6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D852AA" w:rsidRDefault="00D852AA" w:rsidP="00D852A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852AA">
              <w:rPr>
                <w:rFonts w:cs="Times New Roman CYR"/>
              </w:rPr>
              <w:t>188,8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D852AA" w:rsidRDefault="00D852AA" w:rsidP="00D852A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852AA">
              <w:rPr>
                <w:rFonts w:cs="Times New Roman CYR"/>
              </w:rPr>
              <w:t>14,2</w:t>
            </w:r>
          </w:p>
        </w:tc>
      </w:tr>
      <w:tr w:rsidR="00D852AA" w:rsidRPr="00BA2084" w:rsidTr="00D852A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627A2E" w:rsidRDefault="00D852AA" w:rsidP="00D852AA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електричні машини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852AA" w:rsidRPr="00627A2E" w:rsidRDefault="00D852AA" w:rsidP="00D852AA">
            <w:pPr>
              <w:spacing w:after="0" w:line="240" w:lineRule="auto"/>
              <w:jc w:val="center"/>
              <w:rPr>
                <w:rFonts w:eastAsia="Times New Roman"/>
                <w:bCs/>
                <w:lang w:val="en-US" w:eastAsia="ru-RU"/>
              </w:rPr>
            </w:pPr>
            <w:r w:rsidRPr="00627A2E">
              <w:rPr>
                <w:rFonts w:eastAsia="Times New Roman"/>
                <w:bCs/>
                <w:lang w:val="en-US" w:eastAsia="ru-RU"/>
              </w:rPr>
              <w:t>85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D852AA" w:rsidRDefault="00D852AA" w:rsidP="00D852A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852AA">
              <w:rPr>
                <w:rFonts w:cs="Times New Roman CYR"/>
              </w:rPr>
              <w:t>68,6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D852AA" w:rsidRDefault="00D852AA" w:rsidP="00D852A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852AA">
              <w:rPr>
                <w:rFonts w:cs="Times New Roman CYR"/>
              </w:rPr>
              <w:t>5,4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D852AA" w:rsidRDefault="00D852AA" w:rsidP="00D852A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852AA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D852AA" w:rsidRDefault="00D852AA" w:rsidP="00D852A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852AA">
              <w:rPr>
                <w:rFonts w:cs="Times New Roman CYR"/>
              </w:rPr>
              <w:t>4513,7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D852AA" w:rsidRDefault="00D852AA" w:rsidP="00D852A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852AA">
              <w:rPr>
                <w:rFonts w:cs="Times New Roman CYR"/>
              </w:rPr>
              <w:t>67,8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D852AA" w:rsidRDefault="00D852AA" w:rsidP="00D852A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852AA">
              <w:rPr>
                <w:rFonts w:cs="Times New Roman CYR"/>
              </w:rPr>
              <w:t>3,9</w:t>
            </w:r>
          </w:p>
        </w:tc>
      </w:tr>
      <w:tr w:rsidR="008C7E0B" w:rsidRPr="00BA2084" w:rsidTr="00D852A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7B360E" w:rsidRDefault="008C7E0B" w:rsidP="008C7E0B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Засоби наземного транспорту, літальні апарати, плавучі засоби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C7E0B" w:rsidRPr="007B360E" w:rsidRDefault="008C7E0B" w:rsidP="008C7E0B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C7E0B">
              <w:rPr>
                <w:rFonts w:cs="Times New Roman CYR"/>
              </w:rPr>
              <w:t>14,0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5,4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17391,8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238,9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14,9</w:t>
            </w:r>
          </w:p>
        </w:tc>
      </w:tr>
      <w:tr w:rsidR="00101D89" w:rsidRPr="00BA2084" w:rsidTr="00D852A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627A2E" w:rsidRDefault="00101D89" w:rsidP="00101D89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01D89" w:rsidRPr="00627A2E" w:rsidRDefault="00101D89" w:rsidP="00101D89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8C7E0B" w:rsidRDefault="00101D89" w:rsidP="00101D8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8C7E0B" w:rsidRDefault="00101D89" w:rsidP="00101D8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8C7E0B" w:rsidRDefault="00101D89" w:rsidP="00101D8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8C7E0B" w:rsidRDefault="00101D89" w:rsidP="00101D8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8C7E0B" w:rsidRDefault="00101D89" w:rsidP="00101D8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8C7E0B" w:rsidRDefault="00101D89" w:rsidP="00101D89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D852AA" w:rsidRPr="00BA2084" w:rsidTr="00D852A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627A2E" w:rsidRDefault="00D852AA" w:rsidP="00D852AA">
            <w:pPr>
              <w:spacing w:after="0" w:line="320" w:lineRule="exact"/>
              <w:ind w:left="176"/>
              <w:rPr>
                <w:rFonts w:eastAsia="Times New Roman"/>
                <w:bCs/>
                <w:lang w:eastAsia="ru-RU"/>
              </w:rPr>
            </w:pPr>
            <w:r w:rsidRPr="00627A2E">
              <w:rPr>
                <w:bCs/>
              </w:rPr>
              <w:t>засоби наземного транспорту, крім залізничного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852AA" w:rsidRPr="00627A2E" w:rsidRDefault="00D852AA" w:rsidP="00D852AA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87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D852AA" w:rsidRDefault="00D852AA" w:rsidP="00D852A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852AA">
              <w:rPr>
                <w:rFonts w:cs="Times New Roman CYR"/>
              </w:rPr>
              <w:t>14,0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D852AA" w:rsidRDefault="00D852AA" w:rsidP="00D852A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852AA">
              <w:rPr>
                <w:rFonts w:cs="Times New Roman CYR"/>
              </w:rPr>
              <w:t>5,4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D852AA" w:rsidRDefault="00D852AA" w:rsidP="00D852A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852AA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D852AA" w:rsidRDefault="00D852AA" w:rsidP="00D852A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852AA">
              <w:rPr>
                <w:rFonts w:cs="Times New Roman CYR"/>
              </w:rPr>
              <w:t>15620,6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D852AA" w:rsidRDefault="00D852AA" w:rsidP="00D852A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852AA">
              <w:rPr>
                <w:rFonts w:cs="Times New Roman CYR"/>
              </w:rPr>
              <w:t>214,6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852AA" w:rsidRPr="00D852AA" w:rsidRDefault="00D852AA" w:rsidP="00D852A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852AA">
              <w:rPr>
                <w:rFonts w:cs="Times New Roman CYR"/>
              </w:rPr>
              <w:t>13,4</w:t>
            </w:r>
          </w:p>
        </w:tc>
      </w:tr>
      <w:tr w:rsidR="008C7E0B" w:rsidRPr="00BA2084" w:rsidTr="00D852A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7B360E" w:rsidRDefault="008C7E0B" w:rsidP="008C7E0B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Прилади та апарати </w:t>
            </w:r>
            <w:proofErr w:type="spellStart"/>
            <w:r w:rsidRPr="007B360E">
              <w:rPr>
                <w:rFonts w:eastAsia="Times New Roman"/>
                <w:bCs/>
                <w:lang w:eastAsia="ru-RU"/>
              </w:rPr>
              <w:t>оптичнi</w:t>
            </w:r>
            <w:proofErr w:type="spellEnd"/>
            <w:r w:rsidRPr="007B360E">
              <w:rPr>
                <w:rFonts w:eastAsia="Times New Roman"/>
                <w:bCs/>
                <w:lang w:eastAsia="ru-RU"/>
              </w:rPr>
              <w:t>, фотографічні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C7E0B" w:rsidRPr="007B360E" w:rsidRDefault="008C7E0B" w:rsidP="008C7E0B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C7E0B">
              <w:rPr>
                <w:rFonts w:cs="Times New Roman CYR"/>
              </w:rPr>
              <w:t>287,5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17,9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0,1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634,8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79,9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0,5</w:t>
            </w:r>
          </w:p>
        </w:tc>
      </w:tr>
      <w:tr w:rsidR="008C7E0B" w:rsidRPr="00BA2084" w:rsidTr="00D852A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7B360E" w:rsidRDefault="008C7E0B" w:rsidP="008C7E0B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Рiзнi промислові товари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C7E0B" w:rsidRPr="007B360E" w:rsidRDefault="008C7E0B" w:rsidP="008C7E0B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ХX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C7E0B">
              <w:rPr>
                <w:rFonts w:cs="Times New Roman CYR"/>
              </w:rPr>
              <w:t>4723,1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166,4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2,3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1455,7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145,6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C7E0B" w:rsidRPr="008C7E0B" w:rsidRDefault="008C7E0B" w:rsidP="008C7E0B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C7E0B">
              <w:rPr>
                <w:rFonts w:cs="Times New Roman CYR"/>
              </w:rPr>
              <w:t>1,2</w:t>
            </w:r>
          </w:p>
        </w:tc>
      </w:tr>
    </w:tbl>
    <w:p w:rsidR="006858E2" w:rsidRDefault="00D5175B" w:rsidP="00D5175B">
      <w:pPr>
        <w:pStyle w:val="ad"/>
        <w:ind w:left="-142"/>
        <w:jc w:val="both"/>
        <w:rPr>
          <w:rFonts w:ascii="Calibri" w:hAnsi="Calibri"/>
          <w:b w:val="0"/>
          <w:color w:val="000000"/>
          <w:sz w:val="20"/>
          <w:lang w:val="uk-UA"/>
        </w:rPr>
      </w:pPr>
      <w:r>
        <w:rPr>
          <w:rFonts w:ascii="Calibri" w:hAnsi="Calibri"/>
          <w:b w:val="0"/>
          <w:color w:val="000000"/>
          <w:sz w:val="20"/>
          <w:lang w:val="uk-UA"/>
        </w:rPr>
        <w:t>_______________</w:t>
      </w:r>
    </w:p>
    <w:p w:rsidR="006858E2" w:rsidRDefault="006858E2" w:rsidP="006858E2">
      <w:pPr>
        <w:spacing w:after="0" w:line="240" w:lineRule="auto"/>
        <w:ind w:left="-142" w:right="-285"/>
        <w:rPr>
          <w:rFonts w:eastAsia="Times New Roman"/>
          <w:sz w:val="20"/>
          <w:szCs w:val="20"/>
          <w:lang w:eastAsia="ru-RU"/>
        </w:rPr>
      </w:pPr>
      <w:r w:rsidRPr="0031439C">
        <w:rPr>
          <w:rFonts w:eastAsia="Times New Roman"/>
          <w:b/>
          <w:sz w:val="20"/>
          <w:szCs w:val="20"/>
          <w:lang w:eastAsia="ru-RU"/>
        </w:rPr>
        <w:t xml:space="preserve">Примітка. </w:t>
      </w:r>
      <w:r w:rsidRPr="0031439C">
        <w:rPr>
          <w:rFonts w:eastAsia="Times New Roman"/>
          <w:sz w:val="20"/>
          <w:szCs w:val="20"/>
          <w:lang w:eastAsia="ru-RU"/>
        </w:rPr>
        <w:t>В окремих випадках сума складових може не дорівнювати підсумку у зв’язку з округленням даних.</w:t>
      </w:r>
    </w:p>
    <w:p w:rsidR="006858E2" w:rsidRPr="009239B1" w:rsidRDefault="006858E2" w:rsidP="000168C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uk-UA"/>
        </w:rPr>
      </w:pPr>
    </w:p>
    <w:sectPr w:rsidR="006858E2" w:rsidRPr="009239B1" w:rsidSect="00AF2790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2B" w:rsidRDefault="008A4D2B">
      <w:pPr>
        <w:spacing w:after="0" w:line="240" w:lineRule="auto"/>
      </w:pPr>
      <w:r>
        <w:separator/>
      </w:r>
    </w:p>
  </w:endnote>
  <w:endnote w:type="continuationSeparator" w:id="0">
    <w:p w:rsidR="008A4D2B" w:rsidRDefault="008A4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D2B" w:rsidRPr="00B92961" w:rsidRDefault="008A4D2B">
    <w:pPr>
      <w:pStyle w:val="a3"/>
      <w:jc w:val="right"/>
      <w:rPr>
        <w:rFonts w:ascii="Calibri" w:hAnsi="Calibri"/>
        <w:sz w:val="20"/>
        <w:szCs w:val="20"/>
      </w:rPr>
    </w:pPr>
    <w:r w:rsidRPr="00B92961">
      <w:rPr>
        <w:rFonts w:ascii="Calibri" w:hAnsi="Calibri"/>
        <w:sz w:val="20"/>
        <w:szCs w:val="20"/>
      </w:rPr>
      <w:fldChar w:fldCharType="begin"/>
    </w:r>
    <w:r w:rsidRPr="00B92961">
      <w:rPr>
        <w:rFonts w:ascii="Calibri" w:hAnsi="Calibri"/>
        <w:sz w:val="20"/>
        <w:szCs w:val="20"/>
      </w:rPr>
      <w:instrText>PAGE   \* MERGEFORMAT</w:instrText>
    </w:r>
    <w:r w:rsidRPr="00B92961">
      <w:rPr>
        <w:rFonts w:ascii="Calibri" w:hAnsi="Calibri"/>
        <w:sz w:val="20"/>
        <w:szCs w:val="20"/>
      </w:rPr>
      <w:fldChar w:fldCharType="separate"/>
    </w:r>
    <w:r w:rsidR="00A37753" w:rsidRPr="00A37753">
      <w:rPr>
        <w:rFonts w:ascii="Calibri" w:hAnsi="Calibri"/>
        <w:noProof/>
        <w:sz w:val="20"/>
        <w:szCs w:val="20"/>
        <w:lang w:val="uk-UA"/>
      </w:rPr>
      <w:t>5</w:t>
    </w:r>
    <w:r w:rsidRPr="00B92961">
      <w:rPr>
        <w:rFonts w:ascii="Calibri" w:hAnsi="Calibri"/>
        <w:sz w:val="20"/>
        <w:szCs w:val="20"/>
      </w:rPr>
      <w:fldChar w:fldCharType="end"/>
    </w:r>
  </w:p>
  <w:p w:rsidR="008A4D2B" w:rsidRDefault="008A4D2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2B" w:rsidRDefault="008A4D2B">
      <w:pPr>
        <w:spacing w:after="0" w:line="240" w:lineRule="auto"/>
      </w:pPr>
      <w:r>
        <w:separator/>
      </w:r>
    </w:p>
  </w:footnote>
  <w:footnote w:type="continuationSeparator" w:id="0">
    <w:p w:rsidR="008A4D2B" w:rsidRDefault="008A4D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495A6E9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A"/>
    <w:rsid w:val="00000205"/>
    <w:rsid w:val="0000326D"/>
    <w:rsid w:val="00005AD8"/>
    <w:rsid w:val="00007B20"/>
    <w:rsid w:val="0001144A"/>
    <w:rsid w:val="0001330A"/>
    <w:rsid w:val="00013EB3"/>
    <w:rsid w:val="00013F5D"/>
    <w:rsid w:val="00015196"/>
    <w:rsid w:val="000154DB"/>
    <w:rsid w:val="0001600F"/>
    <w:rsid w:val="000168C2"/>
    <w:rsid w:val="00017257"/>
    <w:rsid w:val="00022AC0"/>
    <w:rsid w:val="0002439D"/>
    <w:rsid w:val="000267D8"/>
    <w:rsid w:val="00031816"/>
    <w:rsid w:val="0003181B"/>
    <w:rsid w:val="000322BC"/>
    <w:rsid w:val="00034003"/>
    <w:rsid w:val="00034C52"/>
    <w:rsid w:val="00034E29"/>
    <w:rsid w:val="000354FF"/>
    <w:rsid w:val="000368AA"/>
    <w:rsid w:val="000404CE"/>
    <w:rsid w:val="0004371A"/>
    <w:rsid w:val="00043C95"/>
    <w:rsid w:val="000441FC"/>
    <w:rsid w:val="000448AB"/>
    <w:rsid w:val="00044C40"/>
    <w:rsid w:val="00045BCC"/>
    <w:rsid w:val="000510CE"/>
    <w:rsid w:val="00051AAA"/>
    <w:rsid w:val="00056DBA"/>
    <w:rsid w:val="0005729B"/>
    <w:rsid w:val="00057618"/>
    <w:rsid w:val="00060DE2"/>
    <w:rsid w:val="000617DB"/>
    <w:rsid w:val="0006180A"/>
    <w:rsid w:val="00061975"/>
    <w:rsid w:val="00062A10"/>
    <w:rsid w:val="0006382F"/>
    <w:rsid w:val="00065297"/>
    <w:rsid w:val="00065338"/>
    <w:rsid w:val="00067273"/>
    <w:rsid w:val="0006791E"/>
    <w:rsid w:val="00067CA6"/>
    <w:rsid w:val="00070F16"/>
    <w:rsid w:val="000717E8"/>
    <w:rsid w:val="00071A92"/>
    <w:rsid w:val="000737C8"/>
    <w:rsid w:val="0007399A"/>
    <w:rsid w:val="00075DD1"/>
    <w:rsid w:val="000767B6"/>
    <w:rsid w:val="00076AD6"/>
    <w:rsid w:val="00077A00"/>
    <w:rsid w:val="0008035B"/>
    <w:rsid w:val="0008065C"/>
    <w:rsid w:val="00080FA7"/>
    <w:rsid w:val="00083CFA"/>
    <w:rsid w:val="0008452A"/>
    <w:rsid w:val="000848C3"/>
    <w:rsid w:val="00085A5D"/>
    <w:rsid w:val="00090F46"/>
    <w:rsid w:val="0009119F"/>
    <w:rsid w:val="0009146D"/>
    <w:rsid w:val="00091B13"/>
    <w:rsid w:val="00092EC1"/>
    <w:rsid w:val="00093E65"/>
    <w:rsid w:val="000958E2"/>
    <w:rsid w:val="00096269"/>
    <w:rsid w:val="00096A6E"/>
    <w:rsid w:val="000A005D"/>
    <w:rsid w:val="000A072F"/>
    <w:rsid w:val="000A0865"/>
    <w:rsid w:val="000A1541"/>
    <w:rsid w:val="000A30F7"/>
    <w:rsid w:val="000A3B4C"/>
    <w:rsid w:val="000A44E3"/>
    <w:rsid w:val="000A7311"/>
    <w:rsid w:val="000B345A"/>
    <w:rsid w:val="000B4330"/>
    <w:rsid w:val="000B5898"/>
    <w:rsid w:val="000B77ED"/>
    <w:rsid w:val="000C1622"/>
    <w:rsid w:val="000C27F0"/>
    <w:rsid w:val="000C32FF"/>
    <w:rsid w:val="000C3DC6"/>
    <w:rsid w:val="000C4AA9"/>
    <w:rsid w:val="000C5C42"/>
    <w:rsid w:val="000C6C18"/>
    <w:rsid w:val="000C7C1B"/>
    <w:rsid w:val="000D0071"/>
    <w:rsid w:val="000D1477"/>
    <w:rsid w:val="000D43A5"/>
    <w:rsid w:val="000D490A"/>
    <w:rsid w:val="000D6FFD"/>
    <w:rsid w:val="000D703D"/>
    <w:rsid w:val="000D74C4"/>
    <w:rsid w:val="000E15C8"/>
    <w:rsid w:val="000E319E"/>
    <w:rsid w:val="000E3B48"/>
    <w:rsid w:val="000E3B72"/>
    <w:rsid w:val="000E48BD"/>
    <w:rsid w:val="000E4D58"/>
    <w:rsid w:val="000E503E"/>
    <w:rsid w:val="000E54F6"/>
    <w:rsid w:val="000F1078"/>
    <w:rsid w:val="000F1F46"/>
    <w:rsid w:val="000F34DD"/>
    <w:rsid w:val="000F499A"/>
    <w:rsid w:val="000F5EAA"/>
    <w:rsid w:val="000F7F10"/>
    <w:rsid w:val="001017D3"/>
    <w:rsid w:val="001017E0"/>
    <w:rsid w:val="00101D89"/>
    <w:rsid w:val="0010357F"/>
    <w:rsid w:val="0010453D"/>
    <w:rsid w:val="001046F6"/>
    <w:rsid w:val="00105332"/>
    <w:rsid w:val="0010622E"/>
    <w:rsid w:val="00107B8B"/>
    <w:rsid w:val="0011045A"/>
    <w:rsid w:val="00110EEC"/>
    <w:rsid w:val="00111D3E"/>
    <w:rsid w:val="001124C9"/>
    <w:rsid w:val="00113DE1"/>
    <w:rsid w:val="001146EC"/>
    <w:rsid w:val="0011509B"/>
    <w:rsid w:val="00117973"/>
    <w:rsid w:val="00123A25"/>
    <w:rsid w:val="00123F70"/>
    <w:rsid w:val="001241EC"/>
    <w:rsid w:val="00124C80"/>
    <w:rsid w:val="00125177"/>
    <w:rsid w:val="00125FD3"/>
    <w:rsid w:val="0012609B"/>
    <w:rsid w:val="001277C5"/>
    <w:rsid w:val="00131079"/>
    <w:rsid w:val="0013156A"/>
    <w:rsid w:val="00131A45"/>
    <w:rsid w:val="00134BB2"/>
    <w:rsid w:val="00136CE9"/>
    <w:rsid w:val="00140941"/>
    <w:rsid w:val="00140AD3"/>
    <w:rsid w:val="00141063"/>
    <w:rsid w:val="00142741"/>
    <w:rsid w:val="00143626"/>
    <w:rsid w:val="00143E55"/>
    <w:rsid w:val="00145295"/>
    <w:rsid w:val="00147CB8"/>
    <w:rsid w:val="00151552"/>
    <w:rsid w:val="00151B93"/>
    <w:rsid w:val="001563DA"/>
    <w:rsid w:val="001579FA"/>
    <w:rsid w:val="00162512"/>
    <w:rsid w:val="00165CA8"/>
    <w:rsid w:val="00165E61"/>
    <w:rsid w:val="00166AEA"/>
    <w:rsid w:val="001702E5"/>
    <w:rsid w:val="001707BC"/>
    <w:rsid w:val="0017167F"/>
    <w:rsid w:val="00173A26"/>
    <w:rsid w:val="00174089"/>
    <w:rsid w:val="0017591A"/>
    <w:rsid w:val="00176AE0"/>
    <w:rsid w:val="0017732D"/>
    <w:rsid w:val="00177FCA"/>
    <w:rsid w:val="00181F54"/>
    <w:rsid w:val="0018424E"/>
    <w:rsid w:val="00190165"/>
    <w:rsid w:val="00190A11"/>
    <w:rsid w:val="001917DF"/>
    <w:rsid w:val="00191E80"/>
    <w:rsid w:val="001927FB"/>
    <w:rsid w:val="00192832"/>
    <w:rsid w:val="00195518"/>
    <w:rsid w:val="00195C75"/>
    <w:rsid w:val="00197F26"/>
    <w:rsid w:val="001A01D7"/>
    <w:rsid w:val="001A109E"/>
    <w:rsid w:val="001A10DC"/>
    <w:rsid w:val="001A1B48"/>
    <w:rsid w:val="001A3A0B"/>
    <w:rsid w:val="001A3D08"/>
    <w:rsid w:val="001A41B9"/>
    <w:rsid w:val="001A4C80"/>
    <w:rsid w:val="001A4ECE"/>
    <w:rsid w:val="001A578B"/>
    <w:rsid w:val="001A59A9"/>
    <w:rsid w:val="001A5EE7"/>
    <w:rsid w:val="001A7C2B"/>
    <w:rsid w:val="001B0239"/>
    <w:rsid w:val="001B039A"/>
    <w:rsid w:val="001B0A03"/>
    <w:rsid w:val="001B14C2"/>
    <w:rsid w:val="001B2FE3"/>
    <w:rsid w:val="001B3546"/>
    <w:rsid w:val="001B39EC"/>
    <w:rsid w:val="001B461D"/>
    <w:rsid w:val="001B5278"/>
    <w:rsid w:val="001B52F9"/>
    <w:rsid w:val="001B53BF"/>
    <w:rsid w:val="001B5A00"/>
    <w:rsid w:val="001B6BBB"/>
    <w:rsid w:val="001C06AD"/>
    <w:rsid w:val="001C1725"/>
    <w:rsid w:val="001C3D43"/>
    <w:rsid w:val="001C648D"/>
    <w:rsid w:val="001C6704"/>
    <w:rsid w:val="001C6B00"/>
    <w:rsid w:val="001C741B"/>
    <w:rsid w:val="001D0048"/>
    <w:rsid w:val="001D0D45"/>
    <w:rsid w:val="001D1AE2"/>
    <w:rsid w:val="001D45A5"/>
    <w:rsid w:val="001D72C8"/>
    <w:rsid w:val="001D7739"/>
    <w:rsid w:val="001D789A"/>
    <w:rsid w:val="001E290B"/>
    <w:rsid w:val="001E2A07"/>
    <w:rsid w:val="001E2ACF"/>
    <w:rsid w:val="001E43DF"/>
    <w:rsid w:val="001E4DC9"/>
    <w:rsid w:val="001E4EF5"/>
    <w:rsid w:val="001E62EA"/>
    <w:rsid w:val="001E6D56"/>
    <w:rsid w:val="001E737F"/>
    <w:rsid w:val="001E7D00"/>
    <w:rsid w:val="001F0574"/>
    <w:rsid w:val="001F072E"/>
    <w:rsid w:val="001F1B3B"/>
    <w:rsid w:val="001F2C67"/>
    <w:rsid w:val="001F46D7"/>
    <w:rsid w:val="001F51C2"/>
    <w:rsid w:val="001F5594"/>
    <w:rsid w:val="001F5D4C"/>
    <w:rsid w:val="001F7044"/>
    <w:rsid w:val="00200F02"/>
    <w:rsid w:val="00201175"/>
    <w:rsid w:val="0020194C"/>
    <w:rsid w:val="002037D6"/>
    <w:rsid w:val="002048DE"/>
    <w:rsid w:val="00204D7A"/>
    <w:rsid w:val="00206101"/>
    <w:rsid w:val="002063E4"/>
    <w:rsid w:val="002071B2"/>
    <w:rsid w:val="002166EE"/>
    <w:rsid w:val="00217F52"/>
    <w:rsid w:val="00220C84"/>
    <w:rsid w:val="00220F22"/>
    <w:rsid w:val="002221E0"/>
    <w:rsid w:val="00222812"/>
    <w:rsid w:val="00223AE9"/>
    <w:rsid w:val="002257AE"/>
    <w:rsid w:val="00225C69"/>
    <w:rsid w:val="002262F4"/>
    <w:rsid w:val="00226340"/>
    <w:rsid w:val="00226B6C"/>
    <w:rsid w:val="00227397"/>
    <w:rsid w:val="002276A0"/>
    <w:rsid w:val="00227E8D"/>
    <w:rsid w:val="00230D12"/>
    <w:rsid w:val="002324B1"/>
    <w:rsid w:val="00232AA1"/>
    <w:rsid w:val="00233032"/>
    <w:rsid w:val="00233904"/>
    <w:rsid w:val="00233CE7"/>
    <w:rsid w:val="00233F5C"/>
    <w:rsid w:val="0023495C"/>
    <w:rsid w:val="00234D20"/>
    <w:rsid w:val="002350D3"/>
    <w:rsid w:val="00235AB0"/>
    <w:rsid w:val="00237857"/>
    <w:rsid w:val="0024017C"/>
    <w:rsid w:val="00241552"/>
    <w:rsid w:val="002415B0"/>
    <w:rsid w:val="00241D35"/>
    <w:rsid w:val="00242061"/>
    <w:rsid w:val="00244F5F"/>
    <w:rsid w:val="0024525A"/>
    <w:rsid w:val="00246388"/>
    <w:rsid w:val="00247100"/>
    <w:rsid w:val="002476CE"/>
    <w:rsid w:val="002504B1"/>
    <w:rsid w:val="00251C4B"/>
    <w:rsid w:val="002538D8"/>
    <w:rsid w:val="0025480A"/>
    <w:rsid w:val="002563CE"/>
    <w:rsid w:val="00256F7C"/>
    <w:rsid w:val="002570EE"/>
    <w:rsid w:val="0025728B"/>
    <w:rsid w:val="002573BF"/>
    <w:rsid w:val="00257BEE"/>
    <w:rsid w:val="002622D0"/>
    <w:rsid w:val="00262846"/>
    <w:rsid w:val="00265133"/>
    <w:rsid w:val="00265F98"/>
    <w:rsid w:val="002667C1"/>
    <w:rsid w:val="0026692D"/>
    <w:rsid w:val="002679C6"/>
    <w:rsid w:val="0027149E"/>
    <w:rsid w:val="002750A7"/>
    <w:rsid w:val="002762B4"/>
    <w:rsid w:val="0028189F"/>
    <w:rsid w:val="00281D4C"/>
    <w:rsid w:val="002833B3"/>
    <w:rsid w:val="0028398C"/>
    <w:rsid w:val="00283FD3"/>
    <w:rsid w:val="002858F7"/>
    <w:rsid w:val="00285F9A"/>
    <w:rsid w:val="0028611E"/>
    <w:rsid w:val="00286339"/>
    <w:rsid w:val="00286567"/>
    <w:rsid w:val="00286CE2"/>
    <w:rsid w:val="002904AF"/>
    <w:rsid w:val="002904EF"/>
    <w:rsid w:val="00290807"/>
    <w:rsid w:val="00291364"/>
    <w:rsid w:val="0029282D"/>
    <w:rsid w:val="00292F3A"/>
    <w:rsid w:val="00294E23"/>
    <w:rsid w:val="002A0259"/>
    <w:rsid w:val="002A243F"/>
    <w:rsid w:val="002A667D"/>
    <w:rsid w:val="002A6A74"/>
    <w:rsid w:val="002A7932"/>
    <w:rsid w:val="002A7DC7"/>
    <w:rsid w:val="002B0599"/>
    <w:rsid w:val="002B06FA"/>
    <w:rsid w:val="002B0BCE"/>
    <w:rsid w:val="002B20F3"/>
    <w:rsid w:val="002B2211"/>
    <w:rsid w:val="002B26A6"/>
    <w:rsid w:val="002B3C2D"/>
    <w:rsid w:val="002B48D2"/>
    <w:rsid w:val="002B79AB"/>
    <w:rsid w:val="002C0135"/>
    <w:rsid w:val="002C0285"/>
    <w:rsid w:val="002C1476"/>
    <w:rsid w:val="002C4C38"/>
    <w:rsid w:val="002C4D5C"/>
    <w:rsid w:val="002C58E0"/>
    <w:rsid w:val="002C6D97"/>
    <w:rsid w:val="002D0F56"/>
    <w:rsid w:val="002D16B2"/>
    <w:rsid w:val="002D1A80"/>
    <w:rsid w:val="002D1DCA"/>
    <w:rsid w:val="002D4204"/>
    <w:rsid w:val="002D5B24"/>
    <w:rsid w:val="002D7AB9"/>
    <w:rsid w:val="002E0966"/>
    <w:rsid w:val="002E14FD"/>
    <w:rsid w:val="002E3843"/>
    <w:rsid w:val="002E3E75"/>
    <w:rsid w:val="002E49A6"/>
    <w:rsid w:val="002E5410"/>
    <w:rsid w:val="002E5923"/>
    <w:rsid w:val="002F03C9"/>
    <w:rsid w:val="002F17A9"/>
    <w:rsid w:val="002F39B1"/>
    <w:rsid w:val="002F3C47"/>
    <w:rsid w:val="002F7856"/>
    <w:rsid w:val="003003E2"/>
    <w:rsid w:val="00300D6B"/>
    <w:rsid w:val="00301905"/>
    <w:rsid w:val="00301C55"/>
    <w:rsid w:val="00303987"/>
    <w:rsid w:val="00303AFD"/>
    <w:rsid w:val="00306EB5"/>
    <w:rsid w:val="003108ED"/>
    <w:rsid w:val="00310BA8"/>
    <w:rsid w:val="003110E8"/>
    <w:rsid w:val="003112CE"/>
    <w:rsid w:val="003113FB"/>
    <w:rsid w:val="00312C0E"/>
    <w:rsid w:val="00313CC8"/>
    <w:rsid w:val="0031439C"/>
    <w:rsid w:val="0031537A"/>
    <w:rsid w:val="00315E9A"/>
    <w:rsid w:val="0031639D"/>
    <w:rsid w:val="00316522"/>
    <w:rsid w:val="0031676E"/>
    <w:rsid w:val="003213D8"/>
    <w:rsid w:val="003216A2"/>
    <w:rsid w:val="00322AE7"/>
    <w:rsid w:val="003250B2"/>
    <w:rsid w:val="0032574E"/>
    <w:rsid w:val="003258A7"/>
    <w:rsid w:val="0032747A"/>
    <w:rsid w:val="00330043"/>
    <w:rsid w:val="00330BD1"/>
    <w:rsid w:val="00331189"/>
    <w:rsid w:val="00331291"/>
    <w:rsid w:val="003318EE"/>
    <w:rsid w:val="0033308D"/>
    <w:rsid w:val="00333223"/>
    <w:rsid w:val="00335386"/>
    <w:rsid w:val="00335818"/>
    <w:rsid w:val="0033581B"/>
    <w:rsid w:val="00335AD0"/>
    <w:rsid w:val="00335AE8"/>
    <w:rsid w:val="00335F77"/>
    <w:rsid w:val="00336E53"/>
    <w:rsid w:val="003405C3"/>
    <w:rsid w:val="003418F9"/>
    <w:rsid w:val="00342015"/>
    <w:rsid w:val="00342C38"/>
    <w:rsid w:val="00342E3E"/>
    <w:rsid w:val="00343B7F"/>
    <w:rsid w:val="003442E0"/>
    <w:rsid w:val="00344BDB"/>
    <w:rsid w:val="00345345"/>
    <w:rsid w:val="0034740A"/>
    <w:rsid w:val="00350512"/>
    <w:rsid w:val="00350D76"/>
    <w:rsid w:val="00351A8C"/>
    <w:rsid w:val="003523AF"/>
    <w:rsid w:val="00352FCF"/>
    <w:rsid w:val="003531E5"/>
    <w:rsid w:val="00355A56"/>
    <w:rsid w:val="00357260"/>
    <w:rsid w:val="003576C1"/>
    <w:rsid w:val="00357A42"/>
    <w:rsid w:val="00357C8A"/>
    <w:rsid w:val="00360892"/>
    <w:rsid w:val="003616CE"/>
    <w:rsid w:val="00363296"/>
    <w:rsid w:val="00365445"/>
    <w:rsid w:val="00366CD1"/>
    <w:rsid w:val="003676A4"/>
    <w:rsid w:val="00370955"/>
    <w:rsid w:val="00371E32"/>
    <w:rsid w:val="00373770"/>
    <w:rsid w:val="0037406D"/>
    <w:rsid w:val="00375F84"/>
    <w:rsid w:val="00380117"/>
    <w:rsid w:val="00380AF0"/>
    <w:rsid w:val="00381EE9"/>
    <w:rsid w:val="00382885"/>
    <w:rsid w:val="00385849"/>
    <w:rsid w:val="00386FD7"/>
    <w:rsid w:val="0038765E"/>
    <w:rsid w:val="0038768F"/>
    <w:rsid w:val="003906A7"/>
    <w:rsid w:val="0039134E"/>
    <w:rsid w:val="00391D62"/>
    <w:rsid w:val="0039230B"/>
    <w:rsid w:val="003926D6"/>
    <w:rsid w:val="00393D58"/>
    <w:rsid w:val="0039401C"/>
    <w:rsid w:val="00395EE1"/>
    <w:rsid w:val="003965BE"/>
    <w:rsid w:val="003A4524"/>
    <w:rsid w:val="003A4BEE"/>
    <w:rsid w:val="003A4DA3"/>
    <w:rsid w:val="003A7820"/>
    <w:rsid w:val="003B354E"/>
    <w:rsid w:val="003B572A"/>
    <w:rsid w:val="003B621E"/>
    <w:rsid w:val="003B65E7"/>
    <w:rsid w:val="003B67D9"/>
    <w:rsid w:val="003B70CB"/>
    <w:rsid w:val="003C0209"/>
    <w:rsid w:val="003C0B65"/>
    <w:rsid w:val="003C0F8D"/>
    <w:rsid w:val="003C10B0"/>
    <w:rsid w:val="003C2100"/>
    <w:rsid w:val="003C2EC3"/>
    <w:rsid w:val="003C301E"/>
    <w:rsid w:val="003C3872"/>
    <w:rsid w:val="003C3D24"/>
    <w:rsid w:val="003C5372"/>
    <w:rsid w:val="003C7EF0"/>
    <w:rsid w:val="003D07FA"/>
    <w:rsid w:val="003D115E"/>
    <w:rsid w:val="003D11B2"/>
    <w:rsid w:val="003D1996"/>
    <w:rsid w:val="003D4179"/>
    <w:rsid w:val="003D5247"/>
    <w:rsid w:val="003D72EF"/>
    <w:rsid w:val="003D7DBA"/>
    <w:rsid w:val="003E063A"/>
    <w:rsid w:val="003E080A"/>
    <w:rsid w:val="003E1D10"/>
    <w:rsid w:val="003E3659"/>
    <w:rsid w:val="003E365E"/>
    <w:rsid w:val="003E4C6D"/>
    <w:rsid w:val="003E4E3F"/>
    <w:rsid w:val="003E53CB"/>
    <w:rsid w:val="003E6EFA"/>
    <w:rsid w:val="003E74F7"/>
    <w:rsid w:val="003E7D57"/>
    <w:rsid w:val="003E7D7E"/>
    <w:rsid w:val="003F228C"/>
    <w:rsid w:val="003F2745"/>
    <w:rsid w:val="003F2EE5"/>
    <w:rsid w:val="003F33FE"/>
    <w:rsid w:val="003F367C"/>
    <w:rsid w:val="003F4028"/>
    <w:rsid w:val="003F56F3"/>
    <w:rsid w:val="003F5A9D"/>
    <w:rsid w:val="003F659A"/>
    <w:rsid w:val="003F79BA"/>
    <w:rsid w:val="00400113"/>
    <w:rsid w:val="004008EA"/>
    <w:rsid w:val="004014D7"/>
    <w:rsid w:val="0040157C"/>
    <w:rsid w:val="00401ADE"/>
    <w:rsid w:val="004024DB"/>
    <w:rsid w:val="00404707"/>
    <w:rsid w:val="004048A5"/>
    <w:rsid w:val="004056EB"/>
    <w:rsid w:val="0040664B"/>
    <w:rsid w:val="00406793"/>
    <w:rsid w:val="0040787D"/>
    <w:rsid w:val="00410FC7"/>
    <w:rsid w:val="00412199"/>
    <w:rsid w:val="0041234A"/>
    <w:rsid w:val="004129CB"/>
    <w:rsid w:val="004136AF"/>
    <w:rsid w:val="004154C1"/>
    <w:rsid w:val="00422411"/>
    <w:rsid w:val="00423249"/>
    <w:rsid w:val="00423852"/>
    <w:rsid w:val="00423BAB"/>
    <w:rsid w:val="00425759"/>
    <w:rsid w:val="00426ADE"/>
    <w:rsid w:val="004305E7"/>
    <w:rsid w:val="0043465B"/>
    <w:rsid w:val="00435C89"/>
    <w:rsid w:val="004372F2"/>
    <w:rsid w:val="0043765A"/>
    <w:rsid w:val="00437919"/>
    <w:rsid w:val="00437AF7"/>
    <w:rsid w:val="004420C8"/>
    <w:rsid w:val="0044588E"/>
    <w:rsid w:val="00452C42"/>
    <w:rsid w:val="0045427D"/>
    <w:rsid w:val="00454609"/>
    <w:rsid w:val="00456DA1"/>
    <w:rsid w:val="00457586"/>
    <w:rsid w:val="004606A6"/>
    <w:rsid w:val="00461864"/>
    <w:rsid w:val="00462C4C"/>
    <w:rsid w:val="0046346C"/>
    <w:rsid w:val="00463BE8"/>
    <w:rsid w:val="00464561"/>
    <w:rsid w:val="00465061"/>
    <w:rsid w:val="004661F9"/>
    <w:rsid w:val="0046797B"/>
    <w:rsid w:val="00467C68"/>
    <w:rsid w:val="004710F9"/>
    <w:rsid w:val="004718C4"/>
    <w:rsid w:val="00471C5C"/>
    <w:rsid w:val="00472ED6"/>
    <w:rsid w:val="00474078"/>
    <w:rsid w:val="00475DFD"/>
    <w:rsid w:val="0048034D"/>
    <w:rsid w:val="0048246B"/>
    <w:rsid w:val="00485832"/>
    <w:rsid w:val="00485AB3"/>
    <w:rsid w:val="00486688"/>
    <w:rsid w:val="00486F5C"/>
    <w:rsid w:val="00486FE7"/>
    <w:rsid w:val="00491722"/>
    <w:rsid w:val="0049309C"/>
    <w:rsid w:val="00496768"/>
    <w:rsid w:val="004A081B"/>
    <w:rsid w:val="004A3B8B"/>
    <w:rsid w:val="004A3BCF"/>
    <w:rsid w:val="004A3BEF"/>
    <w:rsid w:val="004A4260"/>
    <w:rsid w:val="004A558D"/>
    <w:rsid w:val="004A6055"/>
    <w:rsid w:val="004A6ABE"/>
    <w:rsid w:val="004B198E"/>
    <w:rsid w:val="004B311E"/>
    <w:rsid w:val="004B5293"/>
    <w:rsid w:val="004B7AEA"/>
    <w:rsid w:val="004C16E7"/>
    <w:rsid w:val="004C2543"/>
    <w:rsid w:val="004C27E5"/>
    <w:rsid w:val="004C539E"/>
    <w:rsid w:val="004C5FD6"/>
    <w:rsid w:val="004C70E2"/>
    <w:rsid w:val="004C74C5"/>
    <w:rsid w:val="004C791A"/>
    <w:rsid w:val="004D02FC"/>
    <w:rsid w:val="004D0F59"/>
    <w:rsid w:val="004D1CFB"/>
    <w:rsid w:val="004D1F3E"/>
    <w:rsid w:val="004D2571"/>
    <w:rsid w:val="004D284A"/>
    <w:rsid w:val="004D38E5"/>
    <w:rsid w:val="004D4F6D"/>
    <w:rsid w:val="004D50AF"/>
    <w:rsid w:val="004D5264"/>
    <w:rsid w:val="004D54E7"/>
    <w:rsid w:val="004D747A"/>
    <w:rsid w:val="004D7E5E"/>
    <w:rsid w:val="004E07BF"/>
    <w:rsid w:val="004E3077"/>
    <w:rsid w:val="004E30B4"/>
    <w:rsid w:val="004E323B"/>
    <w:rsid w:val="004E40FA"/>
    <w:rsid w:val="004E5C5F"/>
    <w:rsid w:val="004E6DDF"/>
    <w:rsid w:val="004E6EEE"/>
    <w:rsid w:val="004F054F"/>
    <w:rsid w:val="004F2D46"/>
    <w:rsid w:val="004F3C9C"/>
    <w:rsid w:val="004F44BC"/>
    <w:rsid w:val="004F6202"/>
    <w:rsid w:val="004F6AED"/>
    <w:rsid w:val="004F7483"/>
    <w:rsid w:val="0050009C"/>
    <w:rsid w:val="00501443"/>
    <w:rsid w:val="00502286"/>
    <w:rsid w:val="00502F8E"/>
    <w:rsid w:val="00503BB3"/>
    <w:rsid w:val="005045F8"/>
    <w:rsid w:val="005058B2"/>
    <w:rsid w:val="005110C2"/>
    <w:rsid w:val="00511DF8"/>
    <w:rsid w:val="00511F1E"/>
    <w:rsid w:val="005127C2"/>
    <w:rsid w:val="00512928"/>
    <w:rsid w:val="005137C2"/>
    <w:rsid w:val="00514314"/>
    <w:rsid w:val="00516691"/>
    <w:rsid w:val="00516B12"/>
    <w:rsid w:val="00517C9B"/>
    <w:rsid w:val="00517F8F"/>
    <w:rsid w:val="00517FD2"/>
    <w:rsid w:val="005200D8"/>
    <w:rsid w:val="0052231C"/>
    <w:rsid w:val="00522828"/>
    <w:rsid w:val="005246B0"/>
    <w:rsid w:val="0052626B"/>
    <w:rsid w:val="005262D4"/>
    <w:rsid w:val="00526BD5"/>
    <w:rsid w:val="00531205"/>
    <w:rsid w:val="00531E74"/>
    <w:rsid w:val="00531E94"/>
    <w:rsid w:val="00533D08"/>
    <w:rsid w:val="005341A9"/>
    <w:rsid w:val="00534A93"/>
    <w:rsid w:val="00535E56"/>
    <w:rsid w:val="00537505"/>
    <w:rsid w:val="005379AE"/>
    <w:rsid w:val="00537D96"/>
    <w:rsid w:val="00540517"/>
    <w:rsid w:val="005416FB"/>
    <w:rsid w:val="00543DBC"/>
    <w:rsid w:val="00545C3B"/>
    <w:rsid w:val="00546476"/>
    <w:rsid w:val="00547D56"/>
    <w:rsid w:val="00550A0D"/>
    <w:rsid w:val="00550E25"/>
    <w:rsid w:val="00551931"/>
    <w:rsid w:val="005526B4"/>
    <w:rsid w:val="00552957"/>
    <w:rsid w:val="005549AC"/>
    <w:rsid w:val="005559B8"/>
    <w:rsid w:val="00555CAA"/>
    <w:rsid w:val="005569A0"/>
    <w:rsid w:val="005574AD"/>
    <w:rsid w:val="005614E5"/>
    <w:rsid w:val="00561E0A"/>
    <w:rsid w:val="0056213F"/>
    <w:rsid w:val="0056303E"/>
    <w:rsid w:val="005641D8"/>
    <w:rsid w:val="005641EF"/>
    <w:rsid w:val="005653B2"/>
    <w:rsid w:val="005655D1"/>
    <w:rsid w:val="005677B7"/>
    <w:rsid w:val="00577CE1"/>
    <w:rsid w:val="00580165"/>
    <w:rsid w:val="005818E6"/>
    <w:rsid w:val="00581AB5"/>
    <w:rsid w:val="005824BA"/>
    <w:rsid w:val="005828B9"/>
    <w:rsid w:val="005862CA"/>
    <w:rsid w:val="00586F5C"/>
    <w:rsid w:val="00587176"/>
    <w:rsid w:val="005874F7"/>
    <w:rsid w:val="005876BB"/>
    <w:rsid w:val="005877C5"/>
    <w:rsid w:val="00591C0A"/>
    <w:rsid w:val="00594D26"/>
    <w:rsid w:val="005957C9"/>
    <w:rsid w:val="00595922"/>
    <w:rsid w:val="00595F3C"/>
    <w:rsid w:val="00596138"/>
    <w:rsid w:val="00596617"/>
    <w:rsid w:val="005A00B8"/>
    <w:rsid w:val="005A01E6"/>
    <w:rsid w:val="005A14A3"/>
    <w:rsid w:val="005A16B2"/>
    <w:rsid w:val="005A1812"/>
    <w:rsid w:val="005A1EC5"/>
    <w:rsid w:val="005A303E"/>
    <w:rsid w:val="005A4008"/>
    <w:rsid w:val="005B1064"/>
    <w:rsid w:val="005B2825"/>
    <w:rsid w:val="005B5F75"/>
    <w:rsid w:val="005B6356"/>
    <w:rsid w:val="005B78B8"/>
    <w:rsid w:val="005C1D8F"/>
    <w:rsid w:val="005C5B31"/>
    <w:rsid w:val="005C5BDF"/>
    <w:rsid w:val="005D208E"/>
    <w:rsid w:val="005D286C"/>
    <w:rsid w:val="005D365A"/>
    <w:rsid w:val="005D43EF"/>
    <w:rsid w:val="005D443C"/>
    <w:rsid w:val="005D549C"/>
    <w:rsid w:val="005D6656"/>
    <w:rsid w:val="005E2BA0"/>
    <w:rsid w:val="005E3A93"/>
    <w:rsid w:val="005E4A4B"/>
    <w:rsid w:val="005E7A7C"/>
    <w:rsid w:val="005E7E2E"/>
    <w:rsid w:val="005F106B"/>
    <w:rsid w:val="005F30C1"/>
    <w:rsid w:val="005F5CDF"/>
    <w:rsid w:val="005F64C9"/>
    <w:rsid w:val="00602C69"/>
    <w:rsid w:val="006037EC"/>
    <w:rsid w:val="00604161"/>
    <w:rsid w:val="006047A8"/>
    <w:rsid w:val="00605F5A"/>
    <w:rsid w:val="0060617A"/>
    <w:rsid w:val="00606885"/>
    <w:rsid w:val="00606F23"/>
    <w:rsid w:val="00607F8E"/>
    <w:rsid w:val="0061039F"/>
    <w:rsid w:val="00610662"/>
    <w:rsid w:val="00611528"/>
    <w:rsid w:val="00611AF8"/>
    <w:rsid w:val="0061342C"/>
    <w:rsid w:val="00614BB8"/>
    <w:rsid w:val="00614E44"/>
    <w:rsid w:val="006152E8"/>
    <w:rsid w:val="0061662D"/>
    <w:rsid w:val="00620AA1"/>
    <w:rsid w:val="006215D8"/>
    <w:rsid w:val="00622D70"/>
    <w:rsid w:val="00623497"/>
    <w:rsid w:val="00623502"/>
    <w:rsid w:val="006235DF"/>
    <w:rsid w:val="00623AFC"/>
    <w:rsid w:val="00624ACE"/>
    <w:rsid w:val="00627631"/>
    <w:rsid w:val="00631E87"/>
    <w:rsid w:val="006336DE"/>
    <w:rsid w:val="00635DC4"/>
    <w:rsid w:val="006362FB"/>
    <w:rsid w:val="006373F6"/>
    <w:rsid w:val="00640824"/>
    <w:rsid w:val="0064087F"/>
    <w:rsid w:val="006428AD"/>
    <w:rsid w:val="00643404"/>
    <w:rsid w:val="006437AD"/>
    <w:rsid w:val="00644186"/>
    <w:rsid w:val="00645EE1"/>
    <w:rsid w:val="006473EB"/>
    <w:rsid w:val="00647E19"/>
    <w:rsid w:val="006506AC"/>
    <w:rsid w:val="006509AA"/>
    <w:rsid w:val="00650CD4"/>
    <w:rsid w:val="0065111A"/>
    <w:rsid w:val="00653CD3"/>
    <w:rsid w:val="00655CCC"/>
    <w:rsid w:val="00657220"/>
    <w:rsid w:val="0065753D"/>
    <w:rsid w:val="006603C9"/>
    <w:rsid w:val="00660E37"/>
    <w:rsid w:val="00661D1A"/>
    <w:rsid w:val="0066271F"/>
    <w:rsid w:val="00663179"/>
    <w:rsid w:val="006651DA"/>
    <w:rsid w:val="00665CDF"/>
    <w:rsid w:val="006668C4"/>
    <w:rsid w:val="006677ED"/>
    <w:rsid w:val="00667CF5"/>
    <w:rsid w:val="00670B4A"/>
    <w:rsid w:val="00671447"/>
    <w:rsid w:val="006721E4"/>
    <w:rsid w:val="00672AB6"/>
    <w:rsid w:val="0067399C"/>
    <w:rsid w:val="00674C1D"/>
    <w:rsid w:val="00675722"/>
    <w:rsid w:val="006818AA"/>
    <w:rsid w:val="00684A9E"/>
    <w:rsid w:val="00684D6C"/>
    <w:rsid w:val="00685027"/>
    <w:rsid w:val="006858E2"/>
    <w:rsid w:val="006870CD"/>
    <w:rsid w:val="0068771C"/>
    <w:rsid w:val="006906B6"/>
    <w:rsid w:val="00690CB5"/>
    <w:rsid w:val="0069149F"/>
    <w:rsid w:val="006930C8"/>
    <w:rsid w:val="00695A3E"/>
    <w:rsid w:val="0069636D"/>
    <w:rsid w:val="00696AA7"/>
    <w:rsid w:val="0069738A"/>
    <w:rsid w:val="006977B0"/>
    <w:rsid w:val="006A107F"/>
    <w:rsid w:val="006A3412"/>
    <w:rsid w:val="006A39DA"/>
    <w:rsid w:val="006A45C4"/>
    <w:rsid w:val="006A63FA"/>
    <w:rsid w:val="006A6FC9"/>
    <w:rsid w:val="006A78ED"/>
    <w:rsid w:val="006A7FEF"/>
    <w:rsid w:val="006B07C4"/>
    <w:rsid w:val="006B1226"/>
    <w:rsid w:val="006B1BF6"/>
    <w:rsid w:val="006B1D8F"/>
    <w:rsid w:val="006B1F69"/>
    <w:rsid w:val="006B2992"/>
    <w:rsid w:val="006B3060"/>
    <w:rsid w:val="006B34E4"/>
    <w:rsid w:val="006B3D9E"/>
    <w:rsid w:val="006B5370"/>
    <w:rsid w:val="006B6D13"/>
    <w:rsid w:val="006C01CA"/>
    <w:rsid w:val="006C04D5"/>
    <w:rsid w:val="006C1415"/>
    <w:rsid w:val="006C3565"/>
    <w:rsid w:val="006C5CF2"/>
    <w:rsid w:val="006C7430"/>
    <w:rsid w:val="006D1256"/>
    <w:rsid w:val="006D29A9"/>
    <w:rsid w:val="006D467B"/>
    <w:rsid w:val="006D5FCA"/>
    <w:rsid w:val="006E1000"/>
    <w:rsid w:val="006E23B0"/>
    <w:rsid w:val="006E28A6"/>
    <w:rsid w:val="006E4361"/>
    <w:rsid w:val="006E486A"/>
    <w:rsid w:val="006E4A3C"/>
    <w:rsid w:val="006E5BB9"/>
    <w:rsid w:val="006E6FA5"/>
    <w:rsid w:val="006E70CF"/>
    <w:rsid w:val="006E740E"/>
    <w:rsid w:val="006F063E"/>
    <w:rsid w:val="006F129F"/>
    <w:rsid w:val="006F3806"/>
    <w:rsid w:val="006F3AD5"/>
    <w:rsid w:val="006F5A9E"/>
    <w:rsid w:val="006F5D3B"/>
    <w:rsid w:val="006F6EF2"/>
    <w:rsid w:val="00700A03"/>
    <w:rsid w:val="007011F9"/>
    <w:rsid w:val="00703753"/>
    <w:rsid w:val="00710195"/>
    <w:rsid w:val="007106AD"/>
    <w:rsid w:val="00712258"/>
    <w:rsid w:val="007148B9"/>
    <w:rsid w:val="00716377"/>
    <w:rsid w:val="00722940"/>
    <w:rsid w:val="00723706"/>
    <w:rsid w:val="00724FD8"/>
    <w:rsid w:val="00725055"/>
    <w:rsid w:val="00725899"/>
    <w:rsid w:val="0072599E"/>
    <w:rsid w:val="00726672"/>
    <w:rsid w:val="00726936"/>
    <w:rsid w:val="00727C91"/>
    <w:rsid w:val="00733562"/>
    <w:rsid w:val="0073612D"/>
    <w:rsid w:val="00736D24"/>
    <w:rsid w:val="00737E6A"/>
    <w:rsid w:val="007410A0"/>
    <w:rsid w:val="007438EE"/>
    <w:rsid w:val="00744209"/>
    <w:rsid w:val="00744D43"/>
    <w:rsid w:val="00745830"/>
    <w:rsid w:val="00751F86"/>
    <w:rsid w:val="0075222D"/>
    <w:rsid w:val="00753B4F"/>
    <w:rsid w:val="00753F7F"/>
    <w:rsid w:val="0075529C"/>
    <w:rsid w:val="00756358"/>
    <w:rsid w:val="00756867"/>
    <w:rsid w:val="0075763D"/>
    <w:rsid w:val="0076051B"/>
    <w:rsid w:val="00760BF4"/>
    <w:rsid w:val="00761E95"/>
    <w:rsid w:val="007652E2"/>
    <w:rsid w:val="007657A8"/>
    <w:rsid w:val="00767242"/>
    <w:rsid w:val="00767836"/>
    <w:rsid w:val="00767EBF"/>
    <w:rsid w:val="00772F87"/>
    <w:rsid w:val="0077489A"/>
    <w:rsid w:val="007753C8"/>
    <w:rsid w:val="0077573D"/>
    <w:rsid w:val="00776323"/>
    <w:rsid w:val="00781481"/>
    <w:rsid w:val="00783220"/>
    <w:rsid w:val="00783B89"/>
    <w:rsid w:val="00784F71"/>
    <w:rsid w:val="007852B8"/>
    <w:rsid w:val="007856BF"/>
    <w:rsid w:val="007871D8"/>
    <w:rsid w:val="0079041B"/>
    <w:rsid w:val="00793842"/>
    <w:rsid w:val="00793D20"/>
    <w:rsid w:val="0079473F"/>
    <w:rsid w:val="007948BD"/>
    <w:rsid w:val="0079580F"/>
    <w:rsid w:val="00795AC4"/>
    <w:rsid w:val="0079668A"/>
    <w:rsid w:val="00796D0D"/>
    <w:rsid w:val="00797DB8"/>
    <w:rsid w:val="007A033F"/>
    <w:rsid w:val="007A1C4F"/>
    <w:rsid w:val="007A1EFB"/>
    <w:rsid w:val="007A2006"/>
    <w:rsid w:val="007A2507"/>
    <w:rsid w:val="007A386A"/>
    <w:rsid w:val="007A388D"/>
    <w:rsid w:val="007A3D82"/>
    <w:rsid w:val="007A404F"/>
    <w:rsid w:val="007A4344"/>
    <w:rsid w:val="007A4885"/>
    <w:rsid w:val="007A5510"/>
    <w:rsid w:val="007A56AC"/>
    <w:rsid w:val="007A72DD"/>
    <w:rsid w:val="007A75E8"/>
    <w:rsid w:val="007A7827"/>
    <w:rsid w:val="007A79A5"/>
    <w:rsid w:val="007B0190"/>
    <w:rsid w:val="007B05F0"/>
    <w:rsid w:val="007B0839"/>
    <w:rsid w:val="007B0A08"/>
    <w:rsid w:val="007B0E24"/>
    <w:rsid w:val="007B1F79"/>
    <w:rsid w:val="007B3B6D"/>
    <w:rsid w:val="007B5318"/>
    <w:rsid w:val="007C07AF"/>
    <w:rsid w:val="007C3BBC"/>
    <w:rsid w:val="007C3DB0"/>
    <w:rsid w:val="007C4DF4"/>
    <w:rsid w:val="007C52E8"/>
    <w:rsid w:val="007C668B"/>
    <w:rsid w:val="007C74AE"/>
    <w:rsid w:val="007D1E99"/>
    <w:rsid w:val="007D6441"/>
    <w:rsid w:val="007D671D"/>
    <w:rsid w:val="007D6C8F"/>
    <w:rsid w:val="007D7476"/>
    <w:rsid w:val="007D7647"/>
    <w:rsid w:val="007E0521"/>
    <w:rsid w:val="007E07E7"/>
    <w:rsid w:val="007E1E3E"/>
    <w:rsid w:val="007E1EEC"/>
    <w:rsid w:val="007E42CD"/>
    <w:rsid w:val="007E640D"/>
    <w:rsid w:val="007E666E"/>
    <w:rsid w:val="007E72C0"/>
    <w:rsid w:val="007F08A2"/>
    <w:rsid w:val="007F1DE2"/>
    <w:rsid w:val="007F21C9"/>
    <w:rsid w:val="007F282E"/>
    <w:rsid w:val="007F46E5"/>
    <w:rsid w:val="007F46F8"/>
    <w:rsid w:val="007F5666"/>
    <w:rsid w:val="007F6B9A"/>
    <w:rsid w:val="00800C6D"/>
    <w:rsid w:val="00801653"/>
    <w:rsid w:val="0080190F"/>
    <w:rsid w:val="00802157"/>
    <w:rsid w:val="00803ADC"/>
    <w:rsid w:val="00803ED8"/>
    <w:rsid w:val="00804150"/>
    <w:rsid w:val="00804DC4"/>
    <w:rsid w:val="008100BE"/>
    <w:rsid w:val="00812FD7"/>
    <w:rsid w:val="0081313F"/>
    <w:rsid w:val="008144BD"/>
    <w:rsid w:val="00815480"/>
    <w:rsid w:val="00816000"/>
    <w:rsid w:val="0081720F"/>
    <w:rsid w:val="00821FBE"/>
    <w:rsid w:val="0082273C"/>
    <w:rsid w:val="0082357F"/>
    <w:rsid w:val="0082528D"/>
    <w:rsid w:val="00825542"/>
    <w:rsid w:val="0082594F"/>
    <w:rsid w:val="0082655E"/>
    <w:rsid w:val="008265FB"/>
    <w:rsid w:val="0082687C"/>
    <w:rsid w:val="00830834"/>
    <w:rsid w:val="00830E4E"/>
    <w:rsid w:val="0083304E"/>
    <w:rsid w:val="0083462A"/>
    <w:rsid w:val="00836AB0"/>
    <w:rsid w:val="00837000"/>
    <w:rsid w:val="00837950"/>
    <w:rsid w:val="00840616"/>
    <w:rsid w:val="00841CC8"/>
    <w:rsid w:val="00843D70"/>
    <w:rsid w:val="00843E48"/>
    <w:rsid w:val="0084462C"/>
    <w:rsid w:val="0084630F"/>
    <w:rsid w:val="00847178"/>
    <w:rsid w:val="00851A1A"/>
    <w:rsid w:val="00853CAE"/>
    <w:rsid w:val="00856ECB"/>
    <w:rsid w:val="00856EE5"/>
    <w:rsid w:val="00862D8F"/>
    <w:rsid w:val="0086522B"/>
    <w:rsid w:val="00865DA1"/>
    <w:rsid w:val="00865EF5"/>
    <w:rsid w:val="00866E1B"/>
    <w:rsid w:val="008676AB"/>
    <w:rsid w:val="0087176F"/>
    <w:rsid w:val="00872AB6"/>
    <w:rsid w:val="008748E8"/>
    <w:rsid w:val="00874A1C"/>
    <w:rsid w:val="00874F8E"/>
    <w:rsid w:val="00877FDD"/>
    <w:rsid w:val="008850A7"/>
    <w:rsid w:val="008869D8"/>
    <w:rsid w:val="0088781E"/>
    <w:rsid w:val="00890255"/>
    <w:rsid w:val="008911A3"/>
    <w:rsid w:val="0089155F"/>
    <w:rsid w:val="008917B7"/>
    <w:rsid w:val="00891B57"/>
    <w:rsid w:val="00892840"/>
    <w:rsid w:val="00894075"/>
    <w:rsid w:val="008941CE"/>
    <w:rsid w:val="0089473F"/>
    <w:rsid w:val="00895837"/>
    <w:rsid w:val="0089657F"/>
    <w:rsid w:val="008968E3"/>
    <w:rsid w:val="00896C4F"/>
    <w:rsid w:val="00897A4E"/>
    <w:rsid w:val="008A088D"/>
    <w:rsid w:val="008A28C5"/>
    <w:rsid w:val="008A2D98"/>
    <w:rsid w:val="008A4D05"/>
    <w:rsid w:val="008A4D2B"/>
    <w:rsid w:val="008A565F"/>
    <w:rsid w:val="008A5AD8"/>
    <w:rsid w:val="008A5E0D"/>
    <w:rsid w:val="008A6068"/>
    <w:rsid w:val="008A7504"/>
    <w:rsid w:val="008A799E"/>
    <w:rsid w:val="008B009D"/>
    <w:rsid w:val="008B4B26"/>
    <w:rsid w:val="008B5061"/>
    <w:rsid w:val="008B55A2"/>
    <w:rsid w:val="008C1315"/>
    <w:rsid w:val="008C19DD"/>
    <w:rsid w:val="008C255F"/>
    <w:rsid w:val="008C2B1A"/>
    <w:rsid w:val="008C3549"/>
    <w:rsid w:val="008C4316"/>
    <w:rsid w:val="008C4605"/>
    <w:rsid w:val="008C473E"/>
    <w:rsid w:val="008C49C0"/>
    <w:rsid w:val="008C4F35"/>
    <w:rsid w:val="008C67E7"/>
    <w:rsid w:val="008C7E0B"/>
    <w:rsid w:val="008D19A8"/>
    <w:rsid w:val="008D355E"/>
    <w:rsid w:val="008D3CAD"/>
    <w:rsid w:val="008D6037"/>
    <w:rsid w:val="008E013D"/>
    <w:rsid w:val="008E1771"/>
    <w:rsid w:val="008E3436"/>
    <w:rsid w:val="008E4C00"/>
    <w:rsid w:val="008E5FDC"/>
    <w:rsid w:val="008E762C"/>
    <w:rsid w:val="008E7F38"/>
    <w:rsid w:val="008F265F"/>
    <w:rsid w:val="008F27DF"/>
    <w:rsid w:val="008F2B28"/>
    <w:rsid w:val="008F3582"/>
    <w:rsid w:val="008F4C5A"/>
    <w:rsid w:val="008F56BF"/>
    <w:rsid w:val="008F5BF3"/>
    <w:rsid w:val="008F5C11"/>
    <w:rsid w:val="00900466"/>
    <w:rsid w:val="009032D9"/>
    <w:rsid w:val="0090359C"/>
    <w:rsid w:val="00910E99"/>
    <w:rsid w:val="0091154F"/>
    <w:rsid w:val="00911F48"/>
    <w:rsid w:val="00911F53"/>
    <w:rsid w:val="009134C1"/>
    <w:rsid w:val="009148C8"/>
    <w:rsid w:val="00915083"/>
    <w:rsid w:val="009154E6"/>
    <w:rsid w:val="0091550D"/>
    <w:rsid w:val="0091566D"/>
    <w:rsid w:val="00917259"/>
    <w:rsid w:val="00920D41"/>
    <w:rsid w:val="009226BF"/>
    <w:rsid w:val="00925733"/>
    <w:rsid w:val="00925EA4"/>
    <w:rsid w:val="00927E0C"/>
    <w:rsid w:val="00930932"/>
    <w:rsid w:val="009348DC"/>
    <w:rsid w:val="00936485"/>
    <w:rsid w:val="00941A91"/>
    <w:rsid w:val="00946778"/>
    <w:rsid w:val="0095046B"/>
    <w:rsid w:val="00951104"/>
    <w:rsid w:val="009513B4"/>
    <w:rsid w:val="0095167D"/>
    <w:rsid w:val="009522C7"/>
    <w:rsid w:val="00954508"/>
    <w:rsid w:val="00955145"/>
    <w:rsid w:val="00956553"/>
    <w:rsid w:val="00957D45"/>
    <w:rsid w:val="009605B9"/>
    <w:rsid w:val="00960AE5"/>
    <w:rsid w:val="009614A2"/>
    <w:rsid w:val="0096185F"/>
    <w:rsid w:val="0096257C"/>
    <w:rsid w:val="00963985"/>
    <w:rsid w:val="00964D18"/>
    <w:rsid w:val="00965882"/>
    <w:rsid w:val="00965EBD"/>
    <w:rsid w:val="00966F6D"/>
    <w:rsid w:val="00967296"/>
    <w:rsid w:val="00971738"/>
    <w:rsid w:val="009721FD"/>
    <w:rsid w:val="00972AAD"/>
    <w:rsid w:val="00976546"/>
    <w:rsid w:val="0097685E"/>
    <w:rsid w:val="00980148"/>
    <w:rsid w:val="009809EC"/>
    <w:rsid w:val="00980FA2"/>
    <w:rsid w:val="009810D3"/>
    <w:rsid w:val="009814CC"/>
    <w:rsid w:val="00981AF4"/>
    <w:rsid w:val="00981DB5"/>
    <w:rsid w:val="009830B8"/>
    <w:rsid w:val="009834F9"/>
    <w:rsid w:val="00983705"/>
    <w:rsid w:val="0098416D"/>
    <w:rsid w:val="00985386"/>
    <w:rsid w:val="009872E0"/>
    <w:rsid w:val="0099054B"/>
    <w:rsid w:val="00990A19"/>
    <w:rsid w:val="00991855"/>
    <w:rsid w:val="00991F1C"/>
    <w:rsid w:val="0099256D"/>
    <w:rsid w:val="00992663"/>
    <w:rsid w:val="00993CD7"/>
    <w:rsid w:val="009943A9"/>
    <w:rsid w:val="009946B5"/>
    <w:rsid w:val="00996AB3"/>
    <w:rsid w:val="00996E62"/>
    <w:rsid w:val="009A0448"/>
    <w:rsid w:val="009A0835"/>
    <w:rsid w:val="009A2EC3"/>
    <w:rsid w:val="009A314B"/>
    <w:rsid w:val="009A3D42"/>
    <w:rsid w:val="009A596C"/>
    <w:rsid w:val="009A5FE8"/>
    <w:rsid w:val="009A6766"/>
    <w:rsid w:val="009B341D"/>
    <w:rsid w:val="009B40D1"/>
    <w:rsid w:val="009B4B04"/>
    <w:rsid w:val="009B54A9"/>
    <w:rsid w:val="009B62DB"/>
    <w:rsid w:val="009B6628"/>
    <w:rsid w:val="009B75B8"/>
    <w:rsid w:val="009B774C"/>
    <w:rsid w:val="009C3AB7"/>
    <w:rsid w:val="009C590A"/>
    <w:rsid w:val="009D30AF"/>
    <w:rsid w:val="009D30B6"/>
    <w:rsid w:val="009D3F89"/>
    <w:rsid w:val="009D5524"/>
    <w:rsid w:val="009D6847"/>
    <w:rsid w:val="009E145A"/>
    <w:rsid w:val="009E16A2"/>
    <w:rsid w:val="009E2F6D"/>
    <w:rsid w:val="009E4F07"/>
    <w:rsid w:val="009E54EB"/>
    <w:rsid w:val="009E5857"/>
    <w:rsid w:val="009E7F8A"/>
    <w:rsid w:val="009F5B6E"/>
    <w:rsid w:val="009F60FA"/>
    <w:rsid w:val="009F7373"/>
    <w:rsid w:val="009F77F8"/>
    <w:rsid w:val="00A00E7A"/>
    <w:rsid w:val="00A015C2"/>
    <w:rsid w:val="00A01F9F"/>
    <w:rsid w:val="00A02772"/>
    <w:rsid w:val="00A03C82"/>
    <w:rsid w:val="00A049BA"/>
    <w:rsid w:val="00A06321"/>
    <w:rsid w:val="00A07166"/>
    <w:rsid w:val="00A07D3E"/>
    <w:rsid w:val="00A10069"/>
    <w:rsid w:val="00A118E5"/>
    <w:rsid w:val="00A13E0B"/>
    <w:rsid w:val="00A14316"/>
    <w:rsid w:val="00A147A6"/>
    <w:rsid w:val="00A15807"/>
    <w:rsid w:val="00A17914"/>
    <w:rsid w:val="00A20294"/>
    <w:rsid w:val="00A2093C"/>
    <w:rsid w:val="00A23F14"/>
    <w:rsid w:val="00A24B43"/>
    <w:rsid w:val="00A26E5C"/>
    <w:rsid w:val="00A27BCA"/>
    <w:rsid w:val="00A3085D"/>
    <w:rsid w:val="00A30E30"/>
    <w:rsid w:val="00A30FFF"/>
    <w:rsid w:val="00A31720"/>
    <w:rsid w:val="00A342CC"/>
    <w:rsid w:val="00A36075"/>
    <w:rsid w:val="00A37753"/>
    <w:rsid w:val="00A4056B"/>
    <w:rsid w:val="00A4394B"/>
    <w:rsid w:val="00A43C96"/>
    <w:rsid w:val="00A45310"/>
    <w:rsid w:val="00A4622A"/>
    <w:rsid w:val="00A464D2"/>
    <w:rsid w:val="00A46768"/>
    <w:rsid w:val="00A5213B"/>
    <w:rsid w:val="00A52647"/>
    <w:rsid w:val="00A52CF8"/>
    <w:rsid w:val="00A52D42"/>
    <w:rsid w:val="00A53179"/>
    <w:rsid w:val="00A53F78"/>
    <w:rsid w:val="00A54203"/>
    <w:rsid w:val="00A55C6A"/>
    <w:rsid w:val="00A563AA"/>
    <w:rsid w:val="00A573C0"/>
    <w:rsid w:val="00A61866"/>
    <w:rsid w:val="00A62147"/>
    <w:rsid w:val="00A64B3C"/>
    <w:rsid w:val="00A65479"/>
    <w:rsid w:val="00A667AC"/>
    <w:rsid w:val="00A66B45"/>
    <w:rsid w:val="00A67ACB"/>
    <w:rsid w:val="00A67F17"/>
    <w:rsid w:val="00A70EDE"/>
    <w:rsid w:val="00A70F88"/>
    <w:rsid w:val="00A71257"/>
    <w:rsid w:val="00A71B2E"/>
    <w:rsid w:val="00A71D45"/>
    <w:rsid w:val="00A71F96"/>
    <w:rsid w:val="00A7274B"/>
    <w:rsid w:val="00A72F70"/>
    <w:rsid w:val="00A73967"/>
    <w:rsid w:val="00A74071"/>
    <w:rsid w:val="00A74D1D"/>
    <w:rsid w:val="00A75B08"/>
    <w:rsid w:val="00A766EF"/>
    <w:rsid w:val="00A770AA"/>
    <w:rsid w:val="00A77AD5"/>
    <w:rsid w:val="00A77B0A"/>
    <w:rsid w:val="00A77C5D"/>
    <w:rsid w:val="00A806AD"/>
    <w:rsid w:val="00A81160"/>
    <w:rsid w:val="00A82214"/>
    <w:rsid w:val="00A84538"/>
    <w:rsid w:val="00A865E3"/>
    <w:rsid w:val="00A8744B"/>
    <w:rsid w:val="00A874E9"/>
    <w:rsid w:val="00A87D35"/>
    <w:rsid w:val="00A90AAE"/>
    <w:rsid w:val="00A91273"/>
    <w:rsid w:val="00A91AAD"/>
    <w:rsid w:val="00A92620"/>
    <w:rsid w:val="00A94D36"/>
    <w:rsid w:val="00A9541D"/>
    <w:rsid w:val="00A95BD7"/>
    <w:rsid w:val="00A96566"/>
    <w:rsid w:val="00A97A5A"/>
    <w:rsid w:val="00AA0C2F"/>
    <w:rsid w:val="00AA3DDE"/>
    <w:rsid w:val="00AA4455"/>
    <w:rsid w:val="00AA6E6A"/>
    <w:rsid w:val="00AA71D7"/>
    <w:rsid w:val="00AA75E4"/>
    <w:rsid w:val="00AA76C2"/>
    <w:rsid w:val="00AB05DD"/>
    <w:rsid w:val="00AB17DD"/>
    <w:rsid w:val="00AB2DA3"/>
    <w:rsid w:val="00AB5B8A"/>
    <w:rsid w:val="00AB5C8E"/>
    <w:rsid w:val="00AB6959"/>
    <w:rsid w:val="00AB71A2"/>
    <w:rsid w:val="00AB7DD5"/>
    <w:rsid w:val="00AC12B1"/>
    <w:rsid w:val="00AC15DC"/>
    <w:rsid w:val="00AC2008"/>
    <w:rsid w:val="00AC2009"/>
    <w:rsid w:val="00AC435E"/>
    <w:rsid w:val="00AC4D1A"/>
    <w:rsid w:val="00AC65A5"/>
    <w:rsid w:val="00AC6DE0"/>
    <w:rsid w:val="00AC777A"/>
    <w:rsid w:val="00AD377C"/>
    <w:rsid w:val="00AD4D75"/>
    <w:rsid w:val="00AD5268"/>
    <w:rsid w:val="00AD6875"/>
    <w:rsid w:val="00AD7179"/>
    <w:rsid w:val="00AD7691"/>
    <w:rsid w:val="00AE0886"/>
    <w:rsid w:val="00AE0CDF"/>
    <w:rsid w:val="00AE2016"/>
    <w:rsid w:val="00AE23D7"/>
    <w:rsid w:val="00AE359E"/>
    <w:rsid w:val="00AE369E"/>
    <w:rsid w:val="00AE73E7"/>
    <w:rsid w:val="00AF2790"/>
    <w:rsid w:val="00AF28E5"/>
    <w:rsid w:val="00AF3BA5"/>
    <w:rsid w:val="00AF3C99"/>
    <w:rsid w:val="00AF5416"/>
    <w:rsid w:val="00AF69A1"/>
    <w:rsid w:val="00AF6F5A"/>
    <w:rsid w:val="00AF7355"/>
    <w:rsid w:val="00AF7E1F"/>
    <w:rsid w:val="00B00150"/>
    <w:rsid w:val="00B020D4"/>
    <w:rsid w:val="00B0251D"/>
    <w:rsid w:val="00B0268E"/>
    <w:rsid w:val="00B02FA7"/>
    <w:rsid w:val="00B037AB"/>
    <w:rsid w:val="00B0609A"/>
    <w:rsid w:val="00B07DDA"/>
    <w:rsid w:val="00B12D64"/>
    <w:rsid w:val="00B13664"/>
    <w:rsid w:val="00B14544"/>
    <w:rsid w:val="00B16076"/>
    <w:rsid w:val="00B21843"/>
    <w:rsid w:val="00B22DFF"/>
    <w:rsid w:val="00B238D1"/>
    <w:rsid w:val="00B251B3"/>
    <w:rsid w:val="00B262A5"/>
    <w:rsid w:val="00B27D37"/>
    <w:rsid w:val="00B30474"/>
    <w:rsid w:val="00B30ADA"/>
    <w:rsid w:val="00B31142"/>
    <w:rsid w:val="00B312EF"/>
    <w:rsid w:val="00B316D1"/>
    <w:rsid w:val="00B32A0C"/>
    <w:rsid w:val="00B341B4"/>
    <w:rsid w:val="00B35850"/>
    <w:rsid w:val="00B407A8"/>
    <w:rsid w:val="00B41010"/>
    <w:rsid w:val="00B41109"/>
    <w:rsid w:val="00B42C61"/>
    <w:rsid w:val="00B42D26"/>
    <w:rsid w:val="00B43F0B"/>
    <w:rsid w:val="00B44578"/>
    <w:rsid w:val="00B4632E"/>
    <w:rsid w:val="00B50366"/>
    <w:rsid w:val="00B54C6E"/>
    <w:rsid w:val="00B575C1"/>
    <w:rsid w:val="00B61DBE"/>
    <w:rsid w:val="00B64AD6"/>
    <w:rsid w:val="00B66E29"/>
    <w:rsid w:val="00B70E66"/>
    <w:rsid w:val="00B721D8"/>
    <w:rsid w:val="00B725B2"/>
    <w:rsid w:val="00B72F65"/>
    <w:rsid w:val="00B73F09"/>
    <w:rsid w:val="00B75142"/>
    <w:rsid w:val="00B75259"/>
    <w:rsid w:val="00B76A93"/>
    <w:rsid w:val="00B770D4"/>
    <w:rsid w:val="00B77445"/>
    <w:rsid w:val="00B822EF"/>
    <w:rsid w:val="00B826C3"/>
    <w:rsid w:val="00B833A7"/>
    <w:rsid w:val="00B83FE5"/>
    <w:rsid w:val="00B8772A"/>
    <w:rsid w:val="00B90A02"/>
    <w:rsid w:val="00B920A0"/>
    <w:rsid w:val="00B92961"/>
    <w:rsid w:val="00B9432F"/>
    <w:rsid w:val="00B958E9"/>
    <w:rsid w:val="00B96ECF"/>
    <w:rsid w:val="00B97D46"/>
    <w:rsid w:val="00B97E28"/>
    <w:rsid w:val="00BA0770"/>
    <w:rsid w:val="00BA077D"/>
    <w:rsid w:val="00BA0AA4"/>
    <w:rsid w:val="00BA174F"/>
    <w:rsid w:val="00BA1FEC"/>
    <w:rsid w:val="00BA22F1"/>
    <w:rsid w:val="00BA2BB3"/>
    <w:rsid w:val="00BA31E2"/>
    <w:rsid w:val="00BA44DB"/>
    <w:rsid w:val="00BA7E9A"/>
    <w:rsid w:val="00BB1F23"/>
    <w:rsid w:val="00BB35E1"/>
    <w:rsid w:val="00BB3821"/>
    <w:rsid w:val="00BB484C"/>
    <w:rsid w:val="00BB4CA6"/>
    <w:rsid w:val="00BB5376"/>
    <w:rsid w:val="00BB636F"/>
    <w:rsid w:val="00BB7068"/>
    <w:rsid w:val="00BC0428"/>
    <w:rsid w:val="00BC06A0"/>
    <w:rsid w:val="00BC0F6F"/>
    <w:rsid w:val="00BC10D9"/>
    <w:rsid w:val="00BC1E0A"/>
    <w:rsid w:val="00BC20CE"/>
    <w:rsid w:val="00BC2384"/>
    <w:rsid w:val="00BC247D"/>
    <w:rsid w:val="00BC62D6"/>
    <w:rsid w:val="00BD0160"/>
    <w:rsid w:val="00BD03C3"/>
    <w:rsid w:val="00BD07C1"/>
    <w:rsid w:val="00BD10E2"/>
    <w:rsid w:val="00BD174F"/>
    <w:rsid w:val="00BD1D00"/>
    <w:rsid w:val="00BD5F4A"/>
    <w:rsid w:val="00BD7C54"/>
    <w:rsid w:val="00BE015E"/>
    <w:rsid w:val="00BE0C1E"/>
    <w:rsid w:val="00BE2027"/>
    <w:rsid w:val="00BE43B1"/>
    <w:rsid w:val="00BE4F86"/>
    <w:rsid w:val="00BE690B"/>
    <w:rsid w:val="00BE7982"/>
    <w:rsid w:val="00BF0236"/>
    <w:rsid w:val="00BF0A2C"/>
    <w:rsid w:val="00BF0F4C"/>
    <w:rsid w:val="00BF18ED"/>
    <w:rsid w:val="00BF1D84"/>
    <w:rsid w:val="00BF46A6"/>
    <w:rsid w:val="00BF51B2"/>
    <w:rsid w:val="00BF5AF1"/>
    <w:rsid w:val="00BF5BCE"/>
    <w:rsid w:val="00BF607E"/>
    <w:rsid w:val="00BF6771"/>
    <w:rsid w:val="00C01325"/>
    <w:rsid w:val="00C01411"/>
    <w:rsid w:val="00C023F9"/>
    <w:rsid w:val="00C03803"/>
    <w:rsid w:val="00C041A4"/>
    <w:rsid w:val="00C0721D"/>
    <w:rsid w:val="00C101ED"/>
    <w:rsid w:val="00C10341"/>
    <w:rsid w:val="00C10512"/>
    <w:rsid w:val="00C10911"/>
    <w:rsid w:val="00C10972"/>
    <w:rsid w:val="00C10CB2"/>
    <w:rsid w:val="00C11412"/>
    <w:rsid w:val="00C11A64"/>
    <w:rsid w:val="00C11B71"/>
    <w:rsid w:val="00C13B8C"/>
    <w:rsid w:val="00C14130"/>
    <w:rsid w:val="00C14629"/>
    <w:rsid w:val="00C147C2"/>
    <w:rsid w:val="00C1576D"/>
    <w:rsid w:val="00C15A44"/>
    <w:rsid w:val="00C16E42"/>
    <w:rsid w:val="00C17B4A"/>
    <w:rsid w:val="00C17D9A"/>
    <w:rsid w:val="00C22AC7"/>
    <w:rsid w:val="00C23201"/>
    <w:rsid w:val="00C25ADD"/>
    <w:rsid w:val="00C263A7"/>
    <w:rsid w:val="00C26DE8"/>
    <w:rsid w:val="00C30F99"/>
    <w:rsid w:val="00C322E3"/>
    <w:rsid w:val="00C34D07"/>
    <w:rsid w:val="00C362DD"/>
    <w:rsid w:val="00C36F3F"/>
    <w:rsid w:val="00C37EC1"/>
    <w:rsid w:val="00C4277F"/>
    <w:rsid w:val="00C42890"/>
    <w:rsid w:val="00C43EBF"/>
    <w:rsid w:val="00C44575"/>
    <w:rsid w:val="00C44998"/>
    <w:rsid w:val="00C45501"/>
    <w:rsid w:val="00C45713"/>
    <w:rsid w:val="00C45E82"/>
    <w:rsid w:val="00C46F95"/>
    <w:rsid w:val="00C46FEC"/>
    <w:rsid w:val="00C4754A"/>
    <w:rsid w:val="00C4757C"/>
    <w:rsid w:val="00C51089"/>
    <w:rsid w:val="00C54FAB"/>
    <w:rsid w:val="00C5559B"/>
    <w:rsid w:val="00C55FC3"/>
    <w:rsid w:val="00C612F0"/>
    <w:rsid w:val="00C61E73"/>
    <w:rsid w:val="00C62F5E"/>
    <w:rsid w:val="00C656E0"/>
    <w:rsid w:val="00C65A4D"/>
    <w:rsid w:val="00C65F0B"/>
    <w:rsid w:val="00C669A7"/>
    <w:rsid w:val="00C66F52"/>
    <w:rsid w:val="00C67138"/>
    <w:rsid w:val="00C67493"/>
    <w:rsid w:val="00C72B95"/>
    <w:rsid w:val="00C7407B"/>
    <w:rsid w:val="00C74193"/>
    <w:rsid w:val="00C741BE"/>
    <w:rsid w:val="00C75F2F"/>
    <w:rsid w:val="00C764F3"/>
    <w:rsid w:val="00C80014"/>
    <w:rsid w:val="00C814F6"/>
    <w:rsid w:val="00C8171A"/>
    <w:rsid w:val="00C82301"/>
    <w:rsid w:val="00C82765"/>
    <w:rsid w:val="00C82A74"/>
    <w:rsid w:val="00C86AF7"/>
    <w:rsid w:val="00C86EA9"/>
    <w:rsid w:val="00C903F2"/>
    <w:rsid w:val="00C908C3"/>
    <w:rsid w:val="00C913A9"/>
    <w:rsid w:val="00C92968"/>
    <w:rsid w:val="00C92F6D"/>
    <w:rsid w:val="00C94707"/>
    <w:rsid w:val="00C969FA"/>
    <w:rsid w:val="00C977BE"/>
    <w:rsid w:val="00CA177C"/>
    <w:rsid w:val="00CA24A3"/>
    <w:rsid w:val="00CA2AFD"/>
    <w:rsid w:val="00CA2C1C"/>
    <w:rsid w:val="00CA4B50"/>
    <w:rsid w:val="00CA676E"/>
    <w:rsid w:val="00CA798C"/>
    <w:rsid w:val="00CB1D6A"/>
    <w:rsid w:val="00CB254B"/>
    <w:rsid w:val="00CB326D"/>
    <w:rsid w:val="00CB379B"/>
    <w:rsid w:val="00CB50A9"/>
    <w:rsid w:val="00CB5D7F"/>
    <w:rsid w:val="00CB5FD7"/>
    <w:rsid w:val="00CB6392"/>
    <w:rsid w:val="00CB761C"/>
    <w:rsid w:val="00CB7FFD"/>
    <w:rsid w:val="00CC4507"/>
    <w:rsid w:val="00CC4D21"/>
    <w:rsid w:val="00CC6EA6"/>
    <w:rsid w:val="00CD0142"/>
    <w:rsid w:val="00CD060A"/>
    <w:rsid w:val="00CD16CA"/>
    <w:rsid w:val="00CD3A19"/>
    <w:rsid w:val="00CD5302"/>
    <w:rsid w:val="00CD5665"/>
    <w:rsid w:val="00CD7870"/>
    <w:rsid w:val="00CD79A2"/>
    <w:rsid w:val="00CD79D1"/>
    <w:rsid w:val="00CE3FEE"/>
    <w:rsid w:val="00CE7D7E"/>
    <w:rsid w:val="00CF07EF"/>
    <w:rsid w:val="00CF1F95"/>
    <w:rsid w:val="00CF2B1B"/>
    <w:rsid w:val="00CF3611"/>
    <w:rsid w:val="00CF3B15"/>
    <w:rsid w:val="00CF493B"/>
    <w:rsid w:val="00CF5014"/>
    <w:rsid w:val="00CF63CF"/>
    <w:rsid w:val="00CF6562"/>
    <w:rsid w:val="00CF6887"/>
    <w:rsid w:val="00CF72BD"/>
    <w:rsid w:val="00CF73A3"/>
    <w:rsid w:val="00D001EE"/>
    <w:rsid w:val="00D023A1"/>
    <w:rsid w:val="00D02828"/>
    <w:rsid w:val="00D02FDE"/>
    <w:rsid w:val="00D04D83"/>
    <w:rsid w:val="00D058C3"/>
    <w:rsid w:val="00D06068"/>
    <w:rsid w:val="00D06621"/>
    <w:rsid w:val="00D06703"/>
    <w:rsid w:val="00D0779C"/>
    <w:rsid w:val="00D07A21"/>
    <w:rsid w:val="00D10691"/>
    <w:rsid w:val="00D11FAD"/>
    <w:rsid w:val="00D131C1"/>
    <w:rsid w:val="00D13599"/>
    <w:rsid w:val="00D151D9"/>
    <w:rsid w:val="00D15DC3"/>
    <w:rsid w:val="00D224E5"/>
    <w:rsid w:val="00D22AC2"/>
    <w:rsid w:val="00D2385B"/>
    <w:rsid w:val="00D25097"/>
    <w:rsid w:val="00D26CF5"/>
    <w:rsid w:val="00D302DD"/>
    <w:rsid w:val="00D33595"/>
    <w:rsid w:val="00D33CF9"/>
    <w:rsid w:val="00D35049"/>
    <w:rsid w:val="00D35E67"/>
    <w:rsid w:val="00D36401"/>
    <w:rsid w:val="00D4053D"/>
    <w:rsid w:val="00D40AD6"/>
    <w:rsid w:val="00D41A12"/>
    <w:rsid w:val="00D43C41"/>
    <w:rsid w:val="00D45B58"/>
    <w:rsid w:val="00D4623B"/>
    <w:rsid w:val="00D463D4"/>
    <w:rsid w:val="00D511B0"/>
    <w:rsid w:val="00D51299"/>
    <w:rsid w:val="00D5175B"/>
    <w:rsid w:val="00D52BEE"/>
    <w:rsid w:val="00D53075"/>
    <w:rsid w:val="00D5343C"/>
    <w:rsid w:val="00D54230"/>
    <w:rsid w:val="00D57338"/>
    <w:rsid w:val="00D631F4"/>
    <w:rsid w:val="00D63607"/>
    <w:rsid w:val="00D63FE0"/>
    <w:rsid w:val="00D64954"/>
    <w:rsid w:val="00D6605A"/>
    <w:rsid w:val="00D7167C"/>
    <w:rsid w:val="00D7189B"/>
    <w:rsid w:val="00D72423"/>
    <w:rsid w:val="00D72768"/>
    <w:rsid w:val="00D72DA1"/>
    <w:rsid w:val="00D736C2"/>
    <w:rsid w:val="00D74626"/>
    <w:rsid w:val="00D74D19"/>
    <w:rsid w:val="00D75F65"/>
    <w:rsid w:val="00D761E9"/>
    <w:rsid w:val="00D7634C"/>
    <w:rsid w:val="00D7711A"/>
    <w:rsid w:val="00D77857"/>
    <w:rsid w:val="00D77F59"/>
    <w:rsid w:val="00D819E5"/>
    <w:rsid w:val="00D81D2D"/>
    <w:rsid w:val="00D82D54"/>
    <w:rsid w:val="00D844F3"/>
    <w:rsid w:val="00D852AA"/>
    <w:rsid w:val="00D87D82"/>
    <w:rsid w:val="00D92036"/>
    <w:rsid w:val="00D96122"/>
    <w:rsid w:val="00D96279"/>
    <w:rsid w:val="00D96C57"/>
    <w:rsid w:val="00D97D57"/>
    <w:rsid w:val="00DA36D6"/>
    <w:rsid w:val="00DA3980"/>
    <w:rsid w:val="00DA5DEF"/>
    <w:rsid w:val="00DA609D"/>
    <w:rsid w:val="00DA6409"/>
    <w:rsid w:val="00DA6E39"/>
    <w:rsid w:val="00DA76AF"/>
    <w:rsid w:val="00DB072A"/>
    <w:rsid w:val="00DB0919"/>
    <w:rsid w:val="00DB19F4"/>
    <w:rsid w:val="00DB24FC"/>
    <w:rsid w:val="00DB70E5"/>
    <w:rsid w:val="00DB79AB"/>
    <w:rsid w:val="00DC2419"/>
    <w:rsid w:val="00DC3F09"/>
    <w:rsid w:val="00DC441F"/>
    <w:rsid w:val="00DC52F0"/>
    <w:rsid w:val="00DC5981"/>
    <w:rsid w:val="00DD0D07"/>
    <w:rsid w:val="00DD2220"/>
    <w:rsid w:val="00DD3DC5"/>
    <w:rsid w:val="00DD43DC"/>
    <w:rsid w:val="00DD53C4"/>
    <w:rsid w:val="00DD5BE9"/>
    <w:rsid w:val="00DD644C"/>
    <w:rsid w:val="00DD7B6D"/>
    <w:rsid w:val="00DE02F4"/>
    <w:rsid w:val="00DE0F0C"/>
    <w:rsid w:val="00DE0F35"/>
    <w:rsid w:val="00DE2320"/>
    <w:rsid w:val="00DE2914"/>
    <w:rsid w:val="00DE32E6"/>
    <w:rsid w:val="00DE4232"/>
    <w:rsid w:val="00DE5401"/>
    <w:rsid w:val="00DE619F"/>
    <w:rsid w:val="00DF1430"/>
    <w:rsid w:val="00DF1FFA"/>
    <w:rsid w:val="00DF4996"/>
    <w:rsid w:val="00E019F6"/>
    <w:rsid w:val="00E037E6"/>
    <w:rsid w:val="00E04C99"/>
    <w:rsid w:val="00E058D6"/>
    <w:rsid w:val="00E062A8"/>
    <w:rsid w:val="00E06390"/>
    <w:rsid w:val="00E06733"/>
    <w:rsid w:val="00E12737"/>
    <w:rsid w:val="00E141E7"/>
    <w:rsid w:val="00E14BF0"/>
    <w:rsid w:val="00E15016"/>
    <w:rsid w:val="00E152F5"/>
    <w:rsid w:val="00E1541A"/>
    <w:rsid w:val="00E15882"/>
    <w:rsid w:val="00E245FA"/>
    <w:rsid w:val="00E25751"/>
    <w:rsid w:val="00E26C11"/>
    <w:rsid w:val="00E27A2C"/>
    <w:rsid w:val="00E27DA6"/>
    <w:rsid w:val="00E27E4D"/>
    <w:rsid w:val="00E301A0"/>
    <w:rsid w:val="00E30276"/>
    <w:rsid w:val="00E32A17"/>
    <w:rsid w:val="00E33B6E"/>
    <w:rsid w:val="00E34E7A"/>
    <w:rsid w:val="00E34EC0"/>
    <w:rsid w:val="00E36E3E"/>
    <w:rsid w:val="00E40438"/>
    <w:rsid w:val="00E4070A"/>
    <w:rsid w:val="00E40B66"/>
    <w:rsid w:val="00E40F96"/>
    <w:rsid w:val="00E41062"/>
    <w:rsid w:val="00E41B0D"/>
    <w:rsid w:val="00E4252C"/>
    <w:rsid w:val="00E42763"/>
    <w:rsid w:val="00E43C57"/>
    <w:rsid w:val="00E4463F"/>
    <w:rsid w:val="00E45B99"/>
    <w:rsid w:val="00E47D9F"/>
    <w:rsid w:val="00E526C1"/>
    <w:rsid w:val="00E536C9"/>
    <w:rsid w:val="00E54BC0"/>
    <w:rsid w:val="00E61DBF"/>
    <w:rsid w:val="00E62CF9"/>
    <w:rsid w:val="00E64FCC"/>
    <w:rsid w:val="00E6536B"/>
    <w:rsid w:val="00E7079D"/>
    <w:rsid w:val="00E70A67"/>
    <w:rsid w:val="00E70AE7"/>
    <w:rsid w:val="00E71125"/>
    <w:rsid w:val="00E71914"/>
    <w:rsid w:val="00E71F3D"/>
    <w:rsid w:val="00E71F9B"/>
    <w:rsid w:val="00E7265C"/>
    <w:rsid w:val="00E743F3"/>
    <w:rsid w:val="00E74B01"/>
    <w:rsid w:val="00E768EA"/>
    <w:rsid w:val="00E80BAD"/>
    <w:rsid w:val="00E80FBF"/>
    <w:rsid w:val="00E81989"/>
    <w:rsid w:val="00E8275B"/>
    <w:rsid w:val="00E842B3"/>
    <w:rsid w:val="00E846CA"/>
    <w:rsid w:val="00E86D25"/>
    <w:rsid w:val="00E90FB1"/>
    <w:rsid w:val="00E912CD"/>
    <w:rsid w:val="00E92696"/>
    <w:rsid w:val="00E931CB"/>
    <w:rsid w:val="00E943B0"/>
    <w:rsid w:val="00E968B4"/>
    <w:rsid w:val="00E96DCA"/>
    <w:rsid w:val="00EA14ED"/>
    <w:rsid w:val="00EA2034"/>
    <w:rsid w:val="00EA5535"/>
    <w:rsid w:val="00EA6724"/>
    <w:rsid w:val="00EA68DE"/>
    <w:rsid w:val="00EA7E27"/>
    <w:rsid w:val="00EA7F4D"/>
    <w:rsid w:val="00EB199F"/>
    <w:rsid w:val="00EB2A98"/>
    <w:rsid w:val="00EB43F3"/>
    <w:rsid w:val="00EB661F"/>
    <w:rsid w:val="00EC12AB"/>
    <w:rsid w:val="00EC1850"/>
    <w:rsid w:val="00EC18DC"/>
    <w:rsid w:val="00EC1A9A"/>
    <w:rsid w:val="00EC2B4C"/>
    <w:rsid w:val="00EC664E"/>
    <w:rsid w:val="00ED14E4"/>
    <w:rsid w:val="00ED193F"/>
    <w:rsid w:val="00ED1DA8"/>
    <w:rsid w:val="00ED2787"/>
    <w:rsid w:val="00ED32FD"/>
    <w:rsid w:val="00ED4579"/>
    <w:rsid w:val="00ED543F"/>
    <w:rsid w:val="00ED578A"/>
    <w:rsid w:val="00ED75C3"/>
    <w:rsid w:val="00EE00D1"/>
    <w:rsid w:val="00EE0398"/>
    <w:rsid w:val="00EE641A"/>
    <w:rsid w:val="00EE6BA9"/>
    <w:rsid w:val="00EE7FBE"/>
    <w:rsid w:val="00EF04A3"/>
    <w:rsid w:val="00EF1887"/>
    <w:rsid w:val="00EF1C33"/>
    <w:rsid w:val="00EF591C"/>
    <w:rsid w:val="00EF5CB3"/>
    <w:rsid w:val="00F05BB3"/>
    <w:rsid w:val="00F060EC"/>
    <w:rsid w:val="00F06839"/>
    <w:rsid w:val="00F06C72"/>
    <w:rsid w:val="00F07B44"/>
    <w:rsid w:val="00F125A7"/>
    <w:rsid w:val="00F13DE3"/>
    <w:rsid w:val="00F162E3"/>
    <w:rsid w:val="00F165C1"/>
    <w:rsid w:val="00F17FF3"/>
    <w:rsid w:val="00F209F4"/>
    <w:rsid w:val="00F2399F"/>
    <w:rsid w:val="00F24140"/>
    <w:rsid w:val="00F24655"/>
    <w:rsid w:val="00F24BE6"/>
    <w:rsid w:val="00F24D5F"/>
    <w:rsid w:val="00F24D82"/>
    <w:rsid w:val="00F27467"/>
    <w:rsid w:val="00F27A88"/>
    <w:rsid w:val="00F3081F"/>
    <w:rsid w:val="00F312AC"/>
    <w:rsid w:val="00F31CCB"/>
    <w:rsid w:val="00F33FAE"/>
    <w:rsid w:val="00F34EF8"/>
    <w:rsid w:val="00F366A1"/>
    <w:rsid w:val="00F434C2"/>
    <w:rsid w:val="00F44269"/>
    <w:rsid w:val="00F47A58"/>
    <w:rsid w:val="00F50C82"/>
    <w:rsid w:val="00F5257D"/>
    <w:rsid w:val="00F53462"/>
    <w:rsid w:val="00F53CA6"/>
    <w:rsid w:val="00F54107"/>
    <w:rsid w:val="00F54358"/>
    <w:rsid w:val="00F544ED"/>
    <w:rsid w:val="00F54FC7"/>
    <w:rsid w:val="00F62194"/>
    <w:rsid w:val="00F64A95"/>
    <w:rsid w:val="00F70534"/>
    <w:rsid w:val="00F70721"/>
    <w:rsid w:val="00F75C9F"/>
    <w:rsid w:val="00F77DC7"/>
    <w:rsid w:val="00F802E3"/>
    <w:rsid w:val="00F823A9"/>
    <w:rsid w:val="00F832C8"/>
    <w:rsid w:val="00F87F0A"/>
    <w:rsid w:val="00F90FDE"/>
    <w:rsid w:val="00F93EFB"/>
    <w:rsid w:val="00F94C4E"/>
    <w:rsid w:val="00F956DC"/>
    <w:rsid w:val="00F97095"/>
    <w:rsid w:val="00F9752F"/>
    <w:rsid w:val="00FA295A"/>
    <w:rsid w:val="00FA320B"/>
    <w:rsid w:val="00FA388D"/>
    <w:rsid w:val="00FA44A1"/>
    <w:rsid w:val="00FA4D34"/>
    <w:rsid w:val="00FA6020"/>
    <w:rsid w:val="00FB3B40"/>
    <w:rsid w:val="00FB3D98"/>
    <w:rsid w:val="00FB4A3B"/>
    <w:rsid w:val="00FB4AFD"/>
    <w:rsid w:val="00FB53D4"/>
    <w:rsid w:val="00FC097B"/>
    <w:rsid w:val="00FC0CDE"/>
    <w:rsid w:val="00FC0D76"/>
    <w:rsid w:val="00FC187F"/>
    <w:rsid w:val="00FC1AE9"/>
    <w:rsid w:val="00FC2DF2"/>
    <w:rsid w:val="00FC4284"/>
    <w:rsid w:val="00FC4BD4"/>
    <w:rsid w:val="00FC6DD2"/>
    <w:rsid w:val="00FD0BB1"/>
    <w:rsid w:val="00FD2DC7"/>
    <w:rsid w:val="00FD44BA"/>
    <w:rsid w:val="00FD5DE0"/>
    <w:rsid w:val="00FD5FFC"/>
    <w:rsid w:val="00FD68E8"/>
    <w:rsid w:val="00FD70D1"/>
    <w:rsid w:val="00FE0020"/>
    <w:rsid w:val="00FE0B8E"/>
    <w:rsid w:val="00FE1524"/>
    <w:rsid w:val="00FE1E73"/>
    <w:rsid w:val="00FE1F70"/>
    <w:rsid w:val="00FE274E"/>
    <w:rsid w:val="00FE3D06"/>
    <w:rsid w:val="00FE4211"/>
    <w:rsid w:val="00FE7F83"/>
    <w:rsid w:val="00FF2E9F"/>
    <w:rsid w:val="00FF32F6"/>
    <w:rsid w:val="00FF40D5"/>
    <w:rsid w:val="00FF5FD7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5:chartTrackingRefBased/>
  <w15:docId w15:val="{02E44F7A-05EE-4143-8067-8CE4BBC1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DC"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qFormat/>
    <w:rsid w:val="000168C2"/>
    <w:pPr>
      <w:spacing w:before="240" w:after="60" w:line="360" w:lineRule="auto"/>
      <w:ind w:firstLine="709"/>
      <w:jc w:val="both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Нижній колонтитул Знак"/>
    <w:link w:val="a3"/>
    <w:uiPriority w:val="99"/>
    <w:rsid w:val="001D78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semiHidden/>
    <w:rsid w:val="001D789A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виноски Знак"/>
    <w:link w:val="a5"/>
    <w:semiHidden/>
    <w:rsid w:val="001D7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unhideWhenUsed/>
    <w:rsid w:val="002858F7"/>
    <w:rPr>
      <w:color w:val="0563C1"/>
      <w:u w:val="single"/>
    </w:rPr>
  </w:style>
  <w:style w:type="paragraph" w:styleId="a8">
    <w:name w:val="header"/>
    <w:basedOn w:val="a"/>
    <w:link w:val="a9"/>
    <w:uiPriority w:val="99"/>
    <w:unhideWhenUsed/>
    <w:rsid w:val="00C72B9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9">
    <w:name w:val="Верхній колонтитул Знак"/>
    <w:link w:val="a8"/>
    <w:uiPriority w:val="99"/>
    <w:rsid w:val="00C72B9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E74F7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b">
    <w:name w:val="Текст у виносці Знак"/>
    <w:link w:val="aa"/>
    <w:uiPriority w:val="99"/>
    <w:semiHidden/>
    <w:rsid w:val="003E74F7"/>
    <w:rPr>
      <w:rFonts w:ascii="Segoe UI" w:hAnsi="Segoe UI" w:cs="Segoe UI"/>
      <w:sz w:val="18"/>
      <w:szCs w:val="18"/>
      <w:lang w:eastAsia="en-US"/>
    </w:rPr>
  </w:style>
  <w:style w:type="paragraph" w:styleId="ac">
    <w:name w:val="Body Text"/>
    <w:basedOn w:val="a"/>
    <w:rsid w:val="000168C2"/>
    <w:pPr>
      <w:spacing w:after="0" w:line="312" w:lineRule="auto"/>
      <w:ind w:firstLine="720"/>
      <w:jc w:val="both"/>
    </w:pPr>
    <w:rPr>
      <w:rFonts w:ascii="Times New Roman" w:eastAsia="Times New Roman" w:hAnsi="Times New Roman"/>
      <w:sz w:val="26"/>
      <w:szCs w:val="20"/>
      <w:lang w:val="x-none" w:eastAsia="ru-RU"/>
    </w:rPr>
  </w:style>
  <w:style w:type="paragraph" w:styleId="2">
    <w:name w:val="Body Text Indent 2"/>
    <w:basedOn w:val="a"/>
    <w:rsid w:val="000168C2"/>
    <w:pPr>
      <w:spacing w:after="120" w:line="480" w:lineRule="auto"/>
      <w:ind w:left="283" w:firstLine="709"/>
      <w:jc w:val="both"/>
    </w:pPr>
  </w:style>
  <w:style w:type="paragraph" w:styleId="ad">
    <w:name w:val="Title"/>
    <w:basedOn w:val="a"/>
    <w:qFormat/>
    <w:rsid w:val="000168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US" w:eastAsia="ru-RU"/>
    </w:rPr>
  </w:style>
  <w:style w:type="paragraph" w:customStyle="1" w:styleId="xl24">
    <w:name w:val="xl24"/>
    <w:basedOn w:val="a"/>
    <w:rsid w:val="000168C2"/>
    <w:pPr>
      <w:spacing w:before="100" w:beforeAutospacing="1" w:after="100" w:afterAutospacing="1" w:line="300" w:lineRule="exact"/>
      <w:textAlignment w:val="top"/>
    </w:pPr>
    <w:rPr>
      <w:rFonts w:ascii="Times New Roman" w:eastAsia="Arial Unicode MS" w:hAnsi="Times New Roman"/>
      <w:sz w:val="24"/>
      <w:szCs w:val="24"/>
      <w:lang w:val="ru-RU" w:eastAsia="ru-RU"/>
    </w:rPr>
  </w:style>
  <w:style w:type="paragraph" w:customStyle="1" w:styleId="60">
    <w:name w:val="заголовок 6"/>
    <w:basedOn w:val="a"/>
    <w:next w:val="a"/>
    <w:rsid w:val="000168C2"/>
    <w:pPr>
      <w:keepNext/>
      <w:spacing w:after="0" w:line="300" w:lineRule="exact"/>
      <w:jc w:val="center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xl25">
    <w:name w:val="xl25"/>
    <w:basedOn w:val="a"/>
    <w:rsid w:val="000168C2"/>
    <w:pPr>
      <w:spacing w:before="100" w:beforeAutospacing="1" w:after="100" w:afterAutospacing="1" w:line="300" w:lineRule="exact"/>
      <w:jc w:val="right"/>
    </w:pPr>
    <w:rPr>
      <w:rFonts w:ascii="Arial" w:eastAsia="Arial Unicode MS" w:hAnsi="Arial" w:cs="Arial"/>
      <w:sz w:val="24"/>
      <w:szCs w:val="24"/>
      <w:lang w:val="ru-RU" w:eastAsia="ru-RU"/>
    </w:rPr>
  </w:style>
  <w:style w:type="paragraph" w:customStyle="1" w:styleId="ae">
    <w:name w:val="Без интервала"/>
    <w:qFormat/>
    <w:rsid w:val="000168C2"/>
    <w:rPr>
      <w:sz w:val="22"/>
      <w:szCs w:val="22"/>
      <w:lang w:eastAsia="en-US"/>
    </w:rPr>
  </w:style>
  <w:style w:type="paragraph" w:styleId="af">
    <w:name w:val="No Spacing"/>
    <w:uiPriority w:val="1"/>
    <w:qFormat/>
    <w:rsid w:val="00BC247D"/>
    <w:rPr>
      <w:sz w:val="22"/>
      <w:szCs w:val="22"/>
      <w:lang w:eastAsia="en-US"/>
    </w:rPr>
  </w:style>
  <w:style w:type="paragraph" w:styleId="4">
    <w:name w:val="List Number 4"/>
    <w:basedOn w:val="a"/>
    <w:rsid w:val="00C44575"/>
    <w:pPr>
      <w:numPr>
        <w:numId w:val="1"/>
      </w:numPr>
      <w:spacing w:after="0" w:line="300" w:lineRule="exac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krstat.gov.ua/norm_doc/2022/449/449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697%D0%B0-20%23n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ukrstat.gov.ua/metod_polog/metod_doc/2021/roz_zet/roz_zet.doc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1151993851235884E-2"/>
          <c:y val="0.13661501989670646"/>
          <c:w val="0.88241175460544063"/>
          <c:h val="0.5861122198434871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695">
              <a:solidFill>
                <a:srgbClr val="333333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333333"/>
              </a:solidFill>
              <a:ln>
                <a:solidFill>
                  <a:srgbClr val="333333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596477859622376E-2"/>
                  <c:y val="3.7189945851363311E-3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0122699178731691"/>
                  <c:y val="-4.683218651722594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2727457454914907E-2"/>
                  <c:y val="-4.162587784635028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9.330623994581326E-2"/>
                  <c:y val="3.151497954647560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5748031496062989E-2"/>
                  <c:y val="-4.240571279941358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9.8283633900601131E-2"/>
                  <c:y val="3.6197299661866592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0597747862162394E-2"/>
                  <c:y val="-3.867867867867867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9.1507239014478034E-2"/>
                  <c:y val="3.248492587075264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0425027516721779E-2"/>
                  <c:y val="-4.3659880352793792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9250529167725E-2"/>
                  <c:y val="-4.290936605897235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7.9158072982812633E-2"/>
                  <c:y val="2.915182899434868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962814325628667E-2"/>
                  <c:y val="3.0475514884963594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111.5</c:v>
                </c:pt>
                <c:pt idx="1">
                  <c:v>125.8</c:v>
                </c:pt>
                <c:pt idx="2" formatCode="0.0">
                  <c:v>174</c:v>
                </c:pt>
                <c:pt idx="3" formatCode="0.0">
                  <c:v>166.2</c:v>
                </c:pt>
                <c:pt idx="4">
                  <c:v>150.30000000000001</c:v>
                </c:pt>
                <c:pt idx="5" formatCode="0.0">
                  <c:v>134.30000000000001</c:v>
                </c:pt>
                <c:pt idx="6">
                  <c:v>125.8</c:v>
                </c:pt>
                <c:pt idx="7" formatCode="0.0">
                  <c:v>114.7</c:v>
                </c:pt>
                <c:pt idx="8">
                  <c:v>106.5</c:v>
                </c:pt>
                <c:pt idx="9" formatCode="0.0">
                  <c:v>99.8</c:v>
                </c:pt>
                <c:pt idx="10">
                  <c:v>95.2</c:v>
                </c:pt>
                <c:pt idx="11" formatCode="0.0">
                  <c:v>94.4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683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0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0128016256032513E-2"/>
                  <c:y val="-1.6311271901823084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9124714249428519E-2"/>
                  <c:y val="-3.8353786857723865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292608585217171E-2"/>
                  <c:y val="-4.123146768816054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6112776225552448E-2"/>
                  <c:y val="-3.724764134212958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6850055033443481E-2"/>
                  <c:y val="-3.7194674989950632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838032342731432E-2"/>
                  <c:y val="-4.5353384880943988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8587587841842347E-2"/>
                  <c:y val="-5.459317585301842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8229277791888917E-2"/>
                  <c:y val="-4.4791090302901272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4119599446778258E-2"/>
                  <c:y val="-3.963286544839530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5385996105325547E-2"/>
                  <c:y val="-4.799271712657539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6359470339519458E-2"/>
                  <c:y val="-4.4386173426434958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29252391838117E-2"/>
                  <c:y val="-3.816556714194503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84.1</c:v>
                </c:pt>
                <c:pt idx="1">
                  <c:v>78.5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2871136"/>
        <c:axId val="162877856"/>
      </c:lineChart>
      <c:catAx>
        <c:axId val="1628711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62877856"/>
        <c:crossesAt val="0"/>
        <c:auto val="1"/>
        <c:lblAlgn val="ctr"/>
        <c:lblOffset val="0"/>
        <c:tickLblSkip val="1"/>
        <c:tickMarkSkip val="1"/>
        <c:noMultiLvlLbl val="0"/>
      </c:catAx>
      <c:valAx>
        <c:axId val="162877856"/>
        <c:scaling>
          <c:orientation val="minMax"/>
          <c:max val="175"/>
          <c:min val="75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62871136"/>
        <c:crosses val="autoZero"/>
        <c:crossBetween val="midCat"/>
        <c:majorUnit val="20"/>
        <c:minorUnit val="5"/>
      </c:valAx>
      <c:spPr>
        <a:solidFill>
          <a:srgbClr val="FFFFFF"/>
        </a:solidFill>
        <a:ln w="2538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025924985183305"/>
          <c:y val="0.88052162398619105"/>
          <c:w val="0.37514046228092457"/>
          <c:h val="9.5454351989785066E-2"/>
        </c:manualLayout>
      </c:layout>
      <c:overlay val="0"/>
      <c:spPr>
        <a:noFill/>
        <a:ln w="3170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5038610527381824E-2"/>
          <c:y val="0.13645322636557222"/>
          <c:w val="0.85046728971962615"/>
          <c:h val="0.60929253706300412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04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3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1.3252549038846779E-3"/>
                  <c:y val="2.07864557470856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5832740533601525E-2"/>
                  <c:y val="5.380813884750892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9.7770909477436815E-2"/>
                  <c:y val="-2.8603721832068288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7.6354567828554182E-2"/>
                  <c:y val="-4.237733796788915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7.3336440421582855E-2"/>
                  <c:y val="4.0819559717197459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021831383226703E-2"/>
                  <c:y val="-4.014518455463337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2323611417731739E-2"/>
                  <c:y val="3.700834692960677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9949468933205706E-2"/>
                  <c:y val="-4.323331205220980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7856292883003849E-2"/>
                  <c:y val="3.907591739711781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8022828922085675E-2"/>
                  <c:y val="-4.822491783121710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8.8304429236065116E-2"/>
                  <c:y val="2.6142205197323309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4447796829134673E-2"/>
                  <c:y val="-5.105152396490979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 formatCode="0.0">
                  <c:v>99</c:v>
                </c:pt>
                <c:pt idx="1">
                  <c:v>86.1</c:v>
                </c:pt>
                <c:pt idx="2">
                  <c:v>128.80000000000001</c:v>
                </c:pt>
                <c:pt idx="3">
                  <c:v>150.30000000000001</c:v>
                </c:pt>
                <c:pt idx="4" formatCode="0.0">
                  <c:v>146</c:v>
                </c:pt>
                <c:pt idx="5">
                  <c:v>136.1</c:v>
                </c:pt>
                <c:pt idx="6">
                  <c:v>132.69999999999999</c:v>
                </c:pt>
                <c:pt idx="7">
                  <c:v>130.6</c:v>
                </c:pt>
                <c:pt idx="8" formatCode="0.0">
                  <c:v>128</c:v>
                </c:pt>
                <c:pt idx="9">
                  <c:v>122.8</c:v>
                </c:pt>
                <c:pt idx="10">
                  <c:v>115.4</c:v>
                </c:pt>
                <c:pt idx="11">
                  <c:v>108.6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692">
              <a:solidFill>
                <a:sysClr val="windowText" lastClr="000000">
                  <a:lumMod val="75000"/>
                  <a:lumOff val="25000"/>
                </a:sysClr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3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1.457747688081046E-2"/>
                  <c:y val="6.594783760138091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5312957375655151E-2"/>
                  <c:y val="-4.004634555815663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889076949493463E-2"/>
                  <c:y val="-4.8691683809794155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5717778268370658E-2"/>
                  <c:y val="-4.042562247286656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6454239948978342E-2"/>
                  <c:y val="-4.250218722659678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9368198134111811E-2"/>
                  <c:y val="-4.416873566479865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0712177332973565E-2"/>
                  <c:y val="-4.335579674162362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4255320888627237E-2"/>
                  <c:y val="-4.398808257075973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1146270267618414E-2"/>
                  <c:y val="-4.10914851859733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7545972641270307E-2"/>
                  <c:y val="-4.865054030408361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777720541941603E-2"/>
                  <c:y val="-4.2354638102669602E-2"/>
                </c:manualLayout>
              </c:layout>
              <c:numFmt formatCode="#,##0.0" sourceLinked="0"/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8655407449397725E-2"/>
                  <c:y val="-4.835322931474477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 formatCode="0.0">
                  <c:v>105.8</c:v>
                </c:pt>
                <c:pt idx="1">
                  <c:v>109.9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dPt>
            <c:idx val="0"/>
            <c:bubble3D val="0"/>
          </c:dPt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2870576"/>
        <c:axId val="162866096"/>
      </c:lineChart>
      <c:catAx>
        <c:axId val="162870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62866096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162866096"/>
        <c:scaling>
          <c:orientation val="minMax"/>
          <c:max val="160"/>
          <c:min val="8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62870576"/>
        <c:crosses val="autoZero"/>
        <c:crossBetween val="midCat"/>
        <c:majorUnit val="20"/>
      </c:valAx>
      <c:spPr>
        <a:solidFill>
          <a:srgbClr val="FFFFFF"/>
        </a:solidFill>
        <a:ln w="25409">
          <a:noFill/>
        </a:ln>
      </c:spPr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0.29802699896157842"/>
          <c:y val="0.88961292000662084"/>
          <c:w val="0.39264110677754066"/>
          <c:h val="8.6363055969355187E-2"/>
        </c:manualLayout>
      </c:layout>
      <c:overlay val="0"/>
      <c:spPr>
        <a:noFill/>
        <a:ln w="3173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6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F9E27-DBDC-4BDF-8E2D-724F66C24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5</Pages>
  <Words>8514</Words>
  <Characters>4854</Characters>
  <Application>Microsoft Office Word</Application>
  <DocSecurity>0</DocSecurity>
  <Lines>40</Lines>
  <Paragraphs>26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13342</CharactersWithSpaces>
  <SharedDoc>false</SharedDoc>
  <HLinks>
    <vt:vector size="30" baseType="variant">
      <vt:variant>
        <vt:i4>917571</vt:i4>
      </vt:variant>
      <vt:variant>
        <vt:i4>18</vt:i4>
      </vt:variant>
      <vt:variant>
        <vt:i4>0</vt:i4>
      </vt:variant>
      <vt:variant>
        <vt:i4>5</vt:i4>
      </vt:variant>
      <vt:variant>
        <vt:lpwstr>http://ukrstat.gov.ua/metod_polog/metod_doc/2021/roz_zet/roz_zet.doc</vt:lpwstr>
      </vt:variant>
      <vt:variant>
        <vt:lpwstr/>
      </vt:variant>
      <vt:variant>
        <vt:i4>2949224</vt:i4>
      </vt:variant>
      <vt:variant>
        <vt:i4>15</vt:i4>
      </vt:variant>
      <vt:variant>
        <vt:i4>0</vt:i4>
      </vt:variant>
      <vt:variant>
        <vt:i4>5</vt:i4>
      </vt:variant>
      <vt:variant>
        <vt:lpwstr>http://csrv2.ukrstat.gov.ua/metod_polog/metod_doc/2021/roz_zet/roz_zet.doc</vt:lpwstr>
      </vt:variant>
      <vt:variant>
        <vt:lpwstr/>
      </vt:variant>
      <vt:variant>
        <vt:i4>589872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http://ukrstat.gov.ua/metod_polog/metod_doc/2017/354/mp_ztt.zip</vt:lpwstr>
      </vt:variant>
      <vt:variant>
        <vt:lpwstr/>
      </vt:variant>
      <vt:variant>
        <vt:i4>2752638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http://ukrstat.gov.ua/klasf/st_kls/op_skp.pdf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I.Fedorova</dc:creator>
  <cp:keywords/>
  <dc:description/>
  <cp:lastModifiedBy>CRK7031</cp:lastModifiedBy>
  <cp:revision>28</cp:revision>
  <cp:lastPrinted>2022-01-06T09:57:00Z</cp:lastPrinted>
  <dcterms:created xsi:type="dcterms:W3CDTF">2023-03-06T12:31:00Z</dcterms:created>
  <dcterms:modified xsi:type="dcterms:W3CDTF">2024-04-16T08:19:00Z</dcterms:modified>
</cp:coreProperties>
</file>