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D62EB7" w:rsidRPr="00D62EB7" w:rsidRDefault="000B1F80" w:rsidP="004834D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lang w:eastAsia="ru-RU"/>
        </w:rPr>
      </w:pPr>
      <w:r w:rsidRP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62EB7" w:rsidRPr="00D62EB7">
        <w:rPr>
          <w:rFonts w:ascii="Times New Roman" w:hAnsi="Times New Roman"/>
          <w:color w:val="000000" w:themeColor="text1"/>
          <w:lang w:eastAsia="ru-RU"/>
        </w:rPr>
        <w:t>Головне управління статистики у Черкаській області, вул. Остафія Дашковича, буд. 39, Черкаська область, м. Черкаси, 18001, код за ЄДРПОУ 02357999, категорія замовника – орган державної влади.</w:t>
      </w:r>
    </w:p>
    <w:p w:rsidR="009F610E" w:rsidRPr="00D62EB7" w:rsidRDefault="000B1F80" w:rsidP="00D62EB7">
      <w:pPr>
        <w:pStyle w:val="a7"/>
        <w:spacing w:before="0" w:beforeAutospacing="0" w:after="0" w:afterAutospacing="0"/>
        <w:jc w:val="both"/>
        <w:rPr>
          <w:color w:val="000000"/>
        </w:rPr>
      </w:pPr>
      <w:r w:rsidRPr="00EB027E">
        <w:rPr>
          <w:b/>
          <w:color w:val="000000" w:themeColor="text1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F7B75">
        <w:rPr>
          <w:b/>
          <w:color w:val="000000" w:themeColor="text1"/>
          <w:lang w:eastAsia="ru-RU"/>
        </w:rPr>
        <w:t xml:space="preserve">Лот №1 </w:t>
      </w:r>
      <w:r w:rsidR="00DF7B75" w:rsidRPr="00DF7B75">
        <w:rPr>
          <w:color w:val="000000" w:themeColor="text1"/>
          <w:lang w:eastAsia="ru-RU"/>
        </w:rPr>
        <w:t>на потреби в приміщеннях ГУС у Че</w:t>
      </w:r>
      <w:r w:rsidR="000F195C">
        <w:rPr>
          <w:color w:val="000000" w:themeColor="text1"/>
          <w:lang w:eastAsia="ru-RU"/>
        </w:rPr>
        <w:t>р</w:t>
      </w:r>
      <w:r w:rsidR="00DF7B75" w:rsidRPr="00DF7B75">
        <w:rPr>
          <w:color w:val="000000" w:themeColor="text1"/>
          <w:lang w:eastAsia="ru-RU"/>
        </w:rPr>
        <w:t>каській області</w:t>
      </w:r>
      <w:r w:rsidR="00DF7B75">
        <w:rPr>
          <w:b/>
          <w:color w:val="000000" w:themeColor="text1"/>
          <w:lang w:eastAsia="ru-RU"/>
        </w:rPr>
        <w:t xml:space="preserve"> </w:t>
      </w:r>
      <w:r w:rsidR="000F195C">
        <w:t>за кодом</w:t>
      </w:r>
      <w:r w:rsidR="00B00965">
        <w:t xml:space="preserve"> ДК 021:2015 – 09320000-8</w:t>
      </w:r>
      <w:r w:rsidR="00C16B7D" w:rsidRPr="00EB027E">
        <w:rPr>
          <w:color w:val="000000"/>
        </w:rPr>
        <w:t xml:space="preserve"> - </w:t>
      </w:r>
      <w:r w:rsidR="00B00965">
        <w:t>Пара, гаряча вода та пов’язана продукція (теплова енергія)</w:t>
      </w:r>
      <w:r w:rsidR="00DF7B75">
        <w:t xml:space="preserve">, </w:t>
      </w:r>
      <w:r w:rsidR="00DF7B75" w:rsidRPr="00DF7B75">
        <w:rPr>
          <w:b/>
        </w:rPr>
        <w:t>ЛОТ №2</w:t>
      </w:r>
      <w:r w:rsidR="00DF7B75">
        <w:t xml:space="preserve"> Орендарі </w:t>
      </w:r>
      <w:r w:rsidR="000F195C">
        <w:t>за кодом</w:t>
      </w:r>
      <w:r w:rsidR="00DF7B75">
        <w:t xml:space="preserve"> ДК 021:2015 – 09320000-8</w:t>
      </w:r>
      <w:r w:rsidR="00DF7B75" w:rsidRPr="00EB027E">
        <w:rPr>
          <w:color w:val="000000"/>
        </w:rPr>
        <w:t xml:space="preserve"> - </w:t>
      </w:r>
      <w:r w:rsidR="00DF7B75">
        <w:t>Пара, гаряча вода та пов’язана продукція (теплова енергія).</w:t>
      </w:r>
    </w:p>
    <w:p w:rsidR="00D62EB7" w:rsidRDefault="000B1F80" w:rsidP="00D62EB7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Arial" w:eastAsia="Times New Roman" w:hAnsi="Arial" w:cs="Arial"/>
          <w:color w:val="6D6D6D"/>
          <w:sz w:val="21"/>
          <w:szCs w:val="21"/>
        </w:rPr>
      </w:pPr>
      <w:r w:rsidRP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</w:t>
      </w:r>
      <w:r w:rsidR="00B00965" w:rsidRP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плану</w:t>
      </w:r>
      <w:r w:rsidRP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D62EB7" w:rsidRPr="00D62EB7">
        <w:rPr>
          <w:rFonts w:ascii="Arial" w:hAnsi="Arial" w:cs="Arial"/>
          <w:color w:val="000000"/>
          <w:sz w:val="21"/>
          <w:szCs w:val="21"/>
          <w:shd w:val="clear" w:color="auto" w:fill="FDFEFD"/>
        </w:rPr>
        <w:tab/>
      </w:r>
      <w:hyperlink r:id="rId5" w:tgtFrame="_blank" w:tooltip="Оголошення на порталі Уповноваженого органу" w:history="1">
        <w:r w:rsidR="00D62EB7" w:rsidRPr="00D62EB7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</w:rPr>
          <w:t>UA-2022-04-19-000233-b</w:t>
        </w:r>
      </w:hyperlink>
    </w:p>
    <w:p w:rsidR="00B12373" w:rsidRPr="00D62EB7" w:rsidRDefault="00595B53" w:rsidP="00D62EB7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Arial" w:eastAsia="Times New Roman" w:hAnsi="Arial" w:cs="Arial"/>
          <w:color w:val="6D6D6D"/>
          <w:sz w:val="21"/>
          <w:szCs w:val="21"/>
        </w:rPr>
      </w:pPr>
      <w:r w:rsidRPr="00D62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62E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таких товарів</w:t>
      </w:r>
      <w:r w:rsidR="00083B42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D62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751E" w:rsidRPr="000F195C" w:rsidRDefault="00C819C9" w:rsidP="000F195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202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DF7B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979 735,62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D4E4A" w:rsidRPr="000F195C" w:rsidRDefault="00DD4E4A" w:rsidP="00783AD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9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DF7B75" w:rsidRPr="000F195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979 735,62</w:t>
      </w:r>
      <w:r w:rsidR="00921004" w:rsidRPr="000F195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0F1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0F1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B00965" w:rsidRPr="00B00965" w:rsidRDefault="00B00965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ОВрег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= V ×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Цтар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0965" w:rsidRPr="00B00965" w:rsidRDefault="00B00965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65">
        <w:rPr>
          <w:rFonts w:ascii="Times New Roman" w:hAnsi="Times New Roman" w:cs="Times New Roman"/>
          <w:sz w:val="24"/>
          <w:szCs w:val="24"/>
        </w:rPr>
        <w:t xml:space="preserve">де: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ОВрег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– очікувана вартість закупівлі товарів/послуг, щодо яких проводиться державне регулювання цін і тарифів; </w:t>
      </w:r>
    </w:p>
    <w:p w:rsidR="00B00965" w:rsidRPr="00B00965" w:rsidRDefault="00B00965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65">
        <w:rPr>
          <w:rFonts w:ascii="Times New Roman" w:hAnsi="Times New Roman" w:cs="Times New Roman"/>
          <w:sz w:val="24"/>
          <w:szCs w:val="24"/>
        </w:rPr>
        <w:t xml:space="preserve">V – кількість (обсяг) товару/послуги, що закуповується; </w:t>
      </w:r>
    </w:p>
    <w:p w:rsidR="00B00965" w:rsidRPr="00B00965" w:rsidRDefault="00B00965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965">
        <w:rPr>
          <w:rFonts w:ascii="Times New Roman" w:hAnsi="Times New Roman" w:cs="Times New Roman"/>
          <w:sz w:val="24"/>
          <w:szCs w:val="24"/>
        </w:rPr>
        <w:t>Цтар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– ціна (тариф) за одиницю товару/послуги, затверджена відповідним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нормативноправовим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актом.</w:t>
      </w:r>
    </w:p>
    <w:p w:rsidR="00B00965" w:rsidRPr="00ED68E0" w:rsidRDefault="00ED68E0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8E0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ED68E0" w:rsidRDefault="00ED68E0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Очікуване споживання з 01.01.2022-31.03.2022рр.:</w:t>
      </w:r>
    </w:p>
    <w:p w:rsidR="000F195C" w:rsidRDefault="00ED68E0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Теплова енергія – 300,82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173D">
        <w:rPr>
          <w:rFonts w:ascii="Times New Roman" w:hAnsi="Times New Roman" w:cs="Times New Roman"/>
          <w:sz w:val="24"/>
          <w:szCs w:val="24"/>
        </w:rPr>
        <w:t>Тариф на момент проведення переговорів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F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316,83 грн. з ПДВ. </w:t>
      </w:r>
    </w:p>
    <w:p w:rsidR="000F195C" w:rsidRDefault="000F195C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Приєднане теплове навантаження на опалення – 0,217 </w:t>
      </w:r>
      <w:proofErr w:type="spellStart"/>
      <w:r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/год. </w:t>
      </w:r>
      <w:r w:rsidRPr="00CC173D">
        <w:rPr>
          <w:rFonts w:ascii="Times New Roman" w:hAnsi="Times New Roman" w:cs="Times New Roman"/>
          <w:sz w:val="24"/>
          <w:szCs w:val="24"/>
        </w:rPr>
        <w:t>Тариф на момент проведення переговорів</w:t>
      </w:r>
      <w:r>
        <w:rPr>
          <w:rFonts w:ascii="Times New Roman" w:hAnsi="Times New Roman" w:cs="Times New Roman"/>
          <w:sz w:val="24"/>
          <w:szCs w:val="24"/>
        </w:rPr>
        <w:t xml:space="preserve"> – 182 227,96 грн. з ПДВ.</w:t>
      </w:r>
    </w:p>
    <w:p w:rsidR="00ED68E0" w:rsidRDefault="00ED68E0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</w:t>
      </w:r>
      <w:r w:rsidR="000F195C">
        <w:rPr>
          <w:rFonts w:ascii="Times New Roman" w:hAnsi="Times New Roman" w:cs="Times New Roman"/>
          <w:sz w:val="24"/>
          <w:szCs w:val="24"/>
        </w:rPr>
        <w:t xml:space="preserve"> становить 815 579,21 грн. з ПДВ (</w:t>
      </w:r>
      <w:r>
        <w:rPr>
          <w:rFonts w:ascii="Times New Roman" w:hAnsi="Times New Roman" w:cs="Times New Roman"/>
          <w:sz w:val="24"/>
          <w:szCs w:val="24"/>
        </w:rPr>
        <w:t>300,82*2</w:t>
      </w:r>
      <w:r w:rsidR="000F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316,83</w:t>
      </w:r>
      <w:r w:rsidR="000F195C">
        <w:rPr>
          <w:rFonts w:ascii="Times New Roman" w:hAnsi="Times New Roman" w:cs="Times New Roman"/>
          <w:sz w:val="24"/>
          <w:szCs w:val="24"/>
        </w:rPr>
        <w:t>+0,217*182 227,96).</w:t>
      </w:r>
    </w:p>
    <w:p w:rsidR="000F195C" w:rsidRPr="00ED68E0" w:rsidRDefault="000F195C" w:rsidP="000F19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0F195C" w:rsidRDefault="000F195C" w:rsidP="000F19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Очікуване споживання з 01.01.2022-31.03.2022рр.:</w:t>
      </w:r>
    </w:p>
    <w:p w:rsidR="000F195C" w:rsidRDefault="000F195C" w:rsidP="000F19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Теплова енергія – 30,85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173D">
        <w:rPr>
          <w:rFonts w:ascii="Times New Roman" w:hAnsi="Times New Roman" w:cs="Times New Roman"/>
          <w:sz w:val="24"/>
          <w:szCs w:val="24"/>
        </w:rPr>
        <w:t>Тариф на момент проведення переговорів –</w:t>
      </w:r>
      <w:r>
        <w:rPr>
          <w:rFonts w:ascii="Times New Roman" w:hAnsi="Times New Roman" w:cs="Times New Roman"/>
          <w:sz w:val="24"/>
          <w:szCs w:val="24"/>
        </w:rPr>
        <w:t xml:space="preserve"> 5 071,043 грн. з ПДВ. </w:t>
      </w:r>
    </w:p>
    <w:p w:rsidR="000F195C" w:rsidRDefault="000F195C" w:rsidP="000F19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Приєднане теплове навантаження на опалення – 0,0089 </w:t>
      </w:r>
      <w:proofErr w:type="spellStart"/>
      <w:r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/год. </w:t>
      </w:r>
      <w:r w:rsidRPr="00CC173D">
        <w:rPr>
          <w:rFonts w:ascii="Times New Roman" w:hAnsi="Times New Roman" w:cs="Times New Roman"/>
          <w:sz w:val="24"/>
          <w:szCs w:val="24"/>
        </w:rPr>
        <w:t>Тариф на момент проведення переговорів</w:t>
      </w:r>
      <w:r>
        <w:rPr>
          <w:rFonts w:ascii="Times New Roman" w:hAnsi="Times New Roman" w:cs="Times New Roman"/>
          <w:sz w:val="24"/>
          <w:szCs w:val="24"/>
        </w:rPr>
        <w:t xml:space="preserve"> – 288 945,06 грн. з ПДВ.</w:t>
      </w:r>
    </w:p>
    <w:p w:rsidR="000F195C" w:rsidRDefault="000F195C" w:rsidP="000F19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становить 164 735,41 грн. з ПДВ (300,82*2316,83+0,217*182 227,96).</w:t>
      </w:r>
    </w:p>
    <w:p w:rsidR="000F195C" w:rsidRPr="00B00965" w:rsidRDefault="000F195C" w:rsidP="00B0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195C" w:rsidRPr="00B00965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0B15"/>
    <w:rsid w:val="00035765"/>
    <w:rsid w:val="00083B42"/>
    <w:rsid w:val="000B1F80"/>
    <w:rsid w:val="000C58C4"/>
    <w:rsid w:val="000D0281"/>
    <w:rsid w:val="000D292C"/>
    <w:rsid w:val="000D4E09"/>
    <w:rsid w:val="000E675A"/>
    <w:rsid w:val="000F195C"/>
    <w:rsid w:val="00115DB9"/>
    <w:rsid w:val="001308A4"/>
    <w:rsid w:val="0015274D"/>
    <w:rsid w:val="001E7046"/>
    <w:rsid w:val="001F3234"/>
    <w:rsid w:val="001F3A51"/>
    <w:rsid w:val="00204038"/>
    <w:rsid w:val="00214C14"/>
    <w:rsid w:val="00246C8B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21004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64FB9"/>
    <w:rsid w:val="00A83726"/>
    <w:rsid w:val="00AB7224"/>
    <w:rsid w:val="00AD6403"/>
    <w:rsid w:val="00AE2958"/>
    <w:rsid w:val="00B00965"/>
    <w:rsid w:val="00B12373"/>
    <w:rsid w:val="00B44B35"/>
    <w:rsid w:val="00B6060F"/>
    <w:rsid w:val="00B8246B"/>
    <w:rsid w:val="00BE2EE1"/>
    <w:rsid w:val="00C04811"/>
    <w:rsid w:val="00C16B7D"/>
    <w:rsid w:val="00C50EBF"/>
    <w:rsid w:val="00C819C9"/>
    <w:rsid w:val="00C84BA1"/>
    <w:rsid w:val="00C93611"/>
    <w:rsid w:val="00CB4A30"/>
    <w:rsid w:val="00CC173D"/>
    <w:rsid w:val="00CC7D6B"/>
    <w:rsid w:val="00D417A2"/>
    <w:rsid w:val="00D62EB7"/>
    <w:rsid w:val="00D758E4"/>
    <w:rsid w:val="00D87149"/>
    <w:rsid w:val="00DC4F23"/>
    <w:rsid w:val="00DD4E4A"/>
    <w:rsid w:val="00DF7B75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ED68E0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73D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D6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4-19-000233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_TMP_ADMIN_CRK_71</cp:lastModifiedBy>
  <cp:revision>2</cp:revision>
  <cp:lastPrinted>2022-01-10T10:19:00Z</cp:lastPrinted>
  <dcterms:created xsi:type="dcterms:W3CDTF">2022-04-19T13:25:00Z</dcterms:created>
  <dcterms:modified xsi:type="dcterms:W3CDTF">2022-04-19T13:25:00Z</dcterms:modified>
</cp:coreProperties>
</file>