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D7" w:rsidRPr="00FC3BF2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BF2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E0B1C" w:rsidRPr="00FC3BF2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BF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FC3BF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C3BF2">
        <w:rPr>
          <w:rFonts w:ascii="Times New Roman" w:hAnsi="Times New Roman" w:cs="Times New Roman"/>
          <w:sz w:val="24"/>
          <w:szCs w:val="24"/>
        </w:rPr>
        <w:t>постанови КМУ від 11.10.2016 №710 «Про ефективне використання державних коштів» (зі змінами))</w:t>
      </w:r>
    </w:p>
    <w:p w:rsidR="00EE0B1C" w:rsidRPr="00FC3BF2" w:rsidRDefault="00EE0B1C" w:rsidP="00E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1C" w:rsidRPr="00FC3BF2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BF2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FC3BF2">
        <w:rPr>
          <w:rFonts w:ascii="Times New Roman" w:hAnsi="Times New Roman" w:cs="Times New Roman"/>
          <w:sz w:val="24"/>
          <w:szCs w:val="24"/>
        </w:rPr>
        <w:t xml:space="preserve"> Головне управління статистики у Черкаській області, вул. Остафія Дашковича, буд. 39, Черкаська область, м. Черкаси, 18001, код за ЄДРПОУ 02357999, категорія замовника – орган державної влади.</w:t>
      </w:r>
    </w:p>
    <w:p w:rsidR="00B37305" w:rsidRDefault="00EE0B1C" w:rsidP="00B37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BF2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</w:t>
      </w:r>
      <w:r w:rsidR="001C49BB" w:rsidRPr="00FC3BF2">
        <w:rPr>
          <w:rFonts w:ascii="Times New Roman" w:hAnsi="Times New Roman" w:cs="Times New Roman"/>
          <w:b/>
          <w:sz w:val="24"/>
          <w:szCs w:val="24"/>
        </w:rPr>
        <w:t xml:space="preserve"> (за наявності):</w:t>
      </w:r>
      <w:r w:rsidR="001C49BB" w:rsidRPr="00FC3BF2">
        <w:rPr>
          <w:rFonts w:ascii="Times New Roman" w:hAnsi="Times New Roman" w:cs="Times New Roman"/>
          <w:sz w:val="24"/>
          <w:szCs w:val="24"/>
        </w:rPr>
        <w:t xml:space="preserve"> </w:t>
      </w:r>
      <w:r w:rsidR="00B37305" w:rsidRPr="00B37305">
        <w:rPr>
          <w:rFonts w:ascii="Times New Roman" w:hAnsi="Times New Roman" w:cs="Times New Roman"/>
          <w:sz w:val="24"/>
          <w:szCs w:val="24"/>
        </w:rPr>
        <w:t>Послуги з розподілу електричної енергії та послуги із забезпечення перетікань реактивної електроенергії (3 лота)</w:t>
      </w:r>
      <w:r w:rsidR="00B37305">
        <w:rPr>
          <w:rFonts w:ascii="Times New Roman" w:hAnsi="Times New Roman" w:cs="Times New Roman"/>
          <w:sz w:val="24"/>
          <w:szCs w:val="24"/>
        </w:rPr>
        <w:t xml:space="preserve">, </w:t>
      </w:r>
      <w:r w:rsidR="00B37305" w:rsidRPr="00FC3BF2">
        <w:rPr>
          <w:rFonts w:ascii="Times New Roman" w:hAnsi="Times New Roman" w:cs="Times New Roman"/>
          <w:sz w:val="24"/>
          <w:szCs w:val="24"/>
        </w:rPr>
        <w:t>ДК 021:2015:</w:t>
      </w:r>
      <w:r w:rsidR="00B37305" w:rsidRPr="00B37305">
        <w:rPr>
          <w:rFonts w:ascii="Times New Roman" w:hAnsi="Times New Roman" w:cs="Times New Roman"/>
          <w:sz w:val="24"/>
          <w:szCs w:val="24"/>
        </w:rPr>
        <w:t>65310000-9</w:t>
      </w:r>
      <w:r w:rsidR="00B37305" w:rsidRPr="00FC3BF2">
        <w:rPr>
          <w:rFonts w:ascii="Times New Roman" w:hAnsi="Times New Roman" w:cs="Times New Roman"/>
          <w:sz w:val="24"/>
          <w:szCs w:val="24"/>
        </w:rPr>
        <w:t xml:space="preserve"> – </w:t>
      </w:r>
      <w:r w:rsidR="00B37305">
        <w:rPr>
          <w:rFonts w:ascii="Times New Roman" w:hAnsi="Times New Roman" w:cs="Times New Roman"/>
          <w:sz w:val="24"/>
          <w:szCs w:val="24"/>
        </w:rPr>
        <w:t>«Розподіл електричної енергії</w:t>
      </w:r>
      <w:r w:rsidR="00B37305" w:rsidRPr="00FC3BF2">
        <w:rPr>
          <w:rFonts w:ascii="Times New Roman" w:hAnsi="Times New Roman" w:cs="Times New Roman"/>
          <w:sz w:val="24"/>
          <w:szCs w:val="24"/>
        </w:rPr>
        <w:t xml:space="preserve">» </w:t>
      </w:r>
      <w:r w:rsidR="00B37305">
        <w:rPr>
          <w:rFonts w:ascii="Times New Roman" w:hAnsi="Times New Roman" w:cs="Times New Roman"/>
          <w:sz w:val="24"/>
          <w:szCs w:val="24"/>
        </w:rPr>
        <w:t>:</w:t>
      </w:r>
    </w:p>
    <w:p w:rsidR="00B37305" w:rsidRPr="00B37305" w:rsidRDefault="00B37305" w:rsidP="00B373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7305">
        <w:rPr>
          <w:rFonts w:ascii="Times New Roman" w:hAnsi="Times New Roman" w:cs="Times New Roman"/>
          <w:sz w:val="24"/>
          <w:szCs w:val="24"/>
        </w:rPr>
        <w:t xml:space="preserve">Лот №1 </w:t>
      </w:r>
      <w:r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Послуги з розподілу (передачі) електричної енергії</w:t>
      </w:r>
      <w:r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, </w:t>
      </w:r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467885</w:t>
      </w:r>
      <w:r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 </w:t>
      </w:r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кВт*год</w:t>
      </w:r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;</w:t>
      </w:r>
    </w:p>
    <w:p w:rsidR="00B37305" w:rsidRPr="00B37305" w:rsidRDefault="00B37305" w:rsidP="00B373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7305">
        <w:rPr>
          <w:rFonts w:ascii="Times New Roman" w:hAnsi="Times New Roman" w:cs="Times New Roman"/>
          <w:sz w:val="24"/>
          <w:szCs w:val="24"/>
        </w:rPr>
        <w:t xml:space="preserve">Лот №2 </w:t>
      </w:r>
      <w:r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Послуги з розподілу електричної енергії (м. Жашків, м. К-Шевченківський)</w:t>
      </w:r>
      <w:r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, </w:t>
      </w:r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27200</w:t>
      </w:r>
      <w:r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 </w:t>
      </w:r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кВт*год</w:t>
      </w:r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;</w:t>
      </w:r>
    </w:p>
    <w:p w:rsidR="00B37305" w:rsidRPr="00B37305" w:rsidRDefault="00B37305" w:rsidP="00B3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Лот №3 </w:t>
      </w:r>
      <w:r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Послуги із забезпечення перетікань реактивної електричної енергії</w:t>
      </w:r>
      <w:r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, </w:t>
      </w:r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42763.64</w:t>
      </w:r>
      <w:r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 </w:t>
      </w:r>
      <w:proofErr w:type="spellStart"/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кВАр</w:t>
      </w:r>
      <w:proofErr w:type="spellEnd"/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*год</w:t>
      </w:r>
      <w:r w:rsidRPr="00B373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.</w:t>
      </w:r>
    </w:p>
    <w:p w:rsidR="001C49BB" w:rsidRPr="00FC3BF2" w:rsidRDefault="00B37305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</w:t>
      </w:r>
      <w:r w:rsidRPr="00B37305">
        <w:rPr>
          <w:rFonts w:ascii="Times New Roman" w:hAnsi="Times New Roman" w:cs="Times New Roman"/>
          <w:sz w:val="24"/>
          <w:szCs w:val="24"/>
        </w:rPr>
        <w:t>UA-2021-02-08-004069-a</w:t>
      </w:r>
      <w:r w:rsidR="001C49BB" w:rsidRPr="00FC3BF2">
        <w:rPr>
          <w:rFonts w:ascii="Times New Roman" w:hAnsi="Times New Roman" w:cs="Times New Roman"/>
          <w:sz w:val="24"/>
          <w:szCs w:val="24"/>
        </w:rPr>
        <w:t>.</w:t>
      </w:r>
    </w:p>
    <w:p w:rsidR="001C49BB" w:rsidRPr="00FC3BF2" w:rsidRDefault="001C49BB" w:rsidP="001C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BF2">
        <w:rPr>
          <w:rFonts w:ascii="Times New Roman" w:hAnsi="Times New Roman" w:cs="Times New Roman"/>
          <w:b/>
          <w:sz w:val="24"/>
          <w:szCs w:val="24"/>
        </w:rPr>
        <w:t>4.</w:t>
      </w:r>
      <w:r w:rsidRPr="00FC3BF2">
        <w:rPr>
          <w:rFonts w:ascii="Times New Roman" w:hAnsi="Times New Roman" w:cs="Times New Roman"/>
          <w:sz w:val="24"/>
          <w:szCs w:val="24"/>
        </w:rPr>
        <w:t xml:space="preserve"> </w:t>
      </w:r>
      <w:r w:rsidRPr="00FC3BF2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</w:t>
      </w:r>
      <w:r w:rsidRPr="00FC3BF2">
        <w:rPr>
          <w:rFonts w:ascii="Times New Roman" w:hAnsi="Times New Roman" w:cs="Times New Roman"/>
          <w:sz w:val="24"/>
          <w:szCs w:val="24"/>
        </w:rPr>
        <w:t xml:space="preserve">: </w:t>
      </w:r>
      <w:r w:rsidR="00B37305">
        <w:rPr>
          <w:rFonts w:ascii="Times New Roman" w:hAnsi="Times New Roman" w:cs="Times New Roman"/>
          <w:sz w:val="24"/>
          <w:szCs w:val="24"/>
        </w:rPr>
        <w:t>Відповідно до потреб замовника та з урахуванням вимог нормативних документів у сфері стандартизації.</w:t>
      </w:r>
    </w:p>
    <w:p w:rsidR="001C49BB" w:rsidRPr="00FC3BF2" w:rsidRDefault="001C49BB" w:rsidP="001C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BF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55857" w:rsidRPr="00FC3BF2">
        <w:rPr>
          <w:rFonts w:ascii="Times New Roman" w:hAnsi="Times New Roman" w:cs="Times New Roman"/>
          <w:b/>
          <w:sz w:val="24"/>
          <w:szCs w:val="24"/>
        </w:rPr>
        <w:t xml:space="preserve">Очікувана вартість предмета закупівлі: </w:t>
      </w:r>
      <w:r w:rsidR="005E4634" w:rsidRPr="005E4634">
        <w:rPr>
          <w:rFonts w:ascii="Times New Roman" w:hAnsi="Times New Roman" w:cs="Times New Roman"/>
          <w:sz w:val="24"/>
          <w:szCs w:val="24"/>
        </w:rPr>
        <w:t>556 004,</w:t>
      </w:r>
      <w:r w:rsidR="00B37305" w:rsidRPr="005E4634">
        <w:rPr>
          <w:rFonts w:ascii="Times New Roman" w:hAnsi="Times New Roman" w:cs="Times New Roman"/>
          <w:sz w:val="24"/>
          <w:szCs w:val="24"/>
        </w:rPr>
        <w:t>69 грн (з ПДВ)</w:t>
      </w:r>
      <w:r w:rsidR="005E4634">
        <w:rPr>
          <w:rFonts w:ascii="Times New Roman" w:hAnsi="Times New Roman" w:cs="Times New Roman"/>
          <w:sz w:val="24"/>
          <w:szCs w:val="24"/>
        </w:rPr>
        <w:t xml:space="preserve">: </w:t>
      </w:r>
      <w:r w:rsidR="00B37305" w:rsidRPr="005E4634">
        <w:rPr>
          <w:rFonts w:ascii="Times New Roman" w:hAnsi="Times New Roman" w:cs="Times New Roman"/>
          <w:sz w:val="24"/>
          <w:szCs w:val="24"/>
        </w:rPr>
        <w:t xml:space="preserve">Лот №1 </w:t>
      </w:r>
      <w:r w:rsidR="005E4634">
        <w:rPr>
          <w:rFonts w:ascii="Times New Roman" w:hAnsi="Times New Roman" w:cs="Times New Roman"/>
          <w:sz w:val="24"/>
          <w:szCs w:val="24"/>
        </w:rPr>
        <w:t>–</w:t>
      </w:r>
      <w:r w:rsidR="00B37305" w:rsidRPr="005E4634">
        <w:rPr>
          <w:rFonts w:ascii="Times New Roman" w:hAnsi="Times New Roman" w:cs="Times New Roman"/>
          <w:sz w:val="24"/>
          <w:szCs w:val="24"/>
        </w:rPr>
        <w:t xml:space="preserve"> </w:t>
      </w:r>
      <w:r w:rsid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521 223,</w:t>
      </w:r>
      <w:r w:rsidR="00B37305" w:rsidRP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89</w:t>
      </w:r>
      <w:r w:rsidR="00B37305" w:rsidRPr="005E4634">
        <w:rPr>
          <w:rFonts w:ascii="Times New Roman" w:hAnsi="Times New Roman" w:cs="Times New Roman"/>
          <w:sz w:val="24"/>
          <w:szCs w:val="24"/>
          <w:shd w:val="clear" w:color="auto" w:fill="FDFEFD"/>
        </w:rPr>
        <w:t> </w:t>
      </w:r>
      <w:r w:rsidR="00B37305" w:rsidRP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грн</w:t>
      </w:r>
      <w:r w:rsidR="00B37305" w:rsidRPr="005E4634">
        <w:rPr>
          <w:rFonts w:ascii="Times New Roman" w:hAnsi="Times New Roman" w:cs="Times New Roman"/>
          <w:sz w:val="24"/>
          <w:szCs w:val="24"/>
          <w:shd w:val="clear" w:color="auto" w:fill="FDFEFD"/>
        </w:rPr>
        <w:t> </w:t>
      </w:r>
      <w:r w:rsidR="00B37305" w:rsidRP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(з ПДВ)</w:t>
      </w:r>
      <w:r w:rsidR="005E4634" w:rsidRP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 xml:space="preserve">, Лот №2 </w:t>
      </w:r>
      <w:r w:rsid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–</w:t>
      </w:r>
      <w:r w:rsidR="005E4634" w:rsidRP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r w:rsid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30 300,</w:t>
      </w:r>
      <w:r w:rsidR="005E4634" w:rsidRP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80</w:t>
      </w:r>
      <w:r w:rsidR="005E4634" w:rsidRPr="005E4634">
        <w:rPr>
          <w:rFonts w:ascii="Times New Roman" w:hAnsi="Times New Roman" w:cs="Times New Roman"/>
          <w:sz w:val="24"/>
          <w:szCs w:val="24"/>
          <w:shd w:val="clear" w:color="auto" w:fill="FDFEFD"/>
        </w:rPr>
        <w:t> </w:t>
      </w:r>
      <w:r w:rsidR="005E4634" w:rsidRP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грн</w:t>
      </w:r>
      <w:r w:rsidR="005E4634" w:rsidRPr="005E4634">
        <w:rPr>
          <w:rFonts w:ascii="Times New Roman" w:hAnsi="Times New Roman" w:cs="Times New Roman"/>
          <w:sz w:val="24"/>
          <w:szCs w:val="24"/>
          <w:shd w:val="clear" w:color="auto" w:fill="FDFEFD"/>
        </w:rPr>
        <w:t> </w:t>
      </w:r>
      <w:r w:rsidR="005E4634" w:rsidRP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(з ПДВ)</w:t>
      </w:r>
      <w:r w:rsidR="005E4634" w:rsidRP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 xml:space="preserve">, Лот №3 </w:t>
      </w:r>
      <w:r w:rsid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–</w:t>
      </w:r>
      <w:r w:rsidR="005E4634" w:rsidRP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r w:rsidR="005E4634" w:rsidRP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4</w:t>
      </w:r>
      <w:r w:rsid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 480,</w:t>
      </w:r>
      <w:r w:rsidR="005E4634" w:rsidRP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00</w:t>
      </w:r>
      <w:r w:rsidR="005E4634" w:rsidRPr="005E4634">
        <w:rPr>
          <w:rFonts w:ascii="Times New Roman" w:hAnsi="Times New Roman" w:cs="Times New Roman"/>
          <w:sz w:val="24"/>
          <w:szCs w:val="24"/>
          <w:shd w:val="clear" w:color="auto" w:fill="FDFEFD"/>
        </w:rPr>
        <w:t> </w:t>
      </w:r>
      <w:r w:rsidR="005E4634" w:rsidRPr="005E46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грн</w:t>
      </w:r>
      <w:r w:rsidR="005E4634" w:rsidRPr="005E4634">
        <w:rPr>
          <w:rFonts w:ascii="Times New Roman" w:hAnsi="Times New Roman" w:cs="Times New Roman"/>
          <w:sz w:val="24"/>
          <w:szCs w:val="24"/>
          <w:shd w:val="clear" w:color="auto" w:fill="FDFEFD"/>
        </w:rPr>
        <w:t> </w:t>
      </w:r>
      <w:r w:rsidR="005E4634" w:rsidRP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(з ПДВ)</w:t>
      </w:r>
      <w:r w:rsidR="005E4634" w:rsidRP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.</w:t>
      </w:r>
      <w:bookmarkStart w:id="0" w:name="_GoBack"/>
      <w:bookmarkEnd w:id="0"/>
    </w:p>
    <w:sectPr w:rsidR="001C49BB" w:rsidRPr="00FC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C"/>
    <w:rsid w:val="001C49BB"/>
    <w:rsid w:val="005E4634"/>
    <w:rsid w:val="00655857"/>
    <w:rsid w:val="00A35AD7"/>
    <w:rsid w:val="00B37305"/>
    <w:rsid w:val="00EE0B1C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69EA-1790-4917-82A0-30196DA6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1C"/>
    <w:pPr>
      <w:ind w:left="720"/>
      <w:contextualSpacing/>
    </w:pPr>
  </w:style>
  <w:style w:type="character" w:styleId="a4">
    <w:name w:val="Strong"/>
    <w:basedOn w:val="a0"/>
    <w:uiPriority w:val="22"/>
    <w:qFormat/>
    <w:rsid w:val="006558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7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xincluded">
    <w:name w:val="taxincluded"/>
    <w:basedOn w:val="a0"/>
    <w:rsid w:val="00B3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2021-02-03T09:18:00Z</dcterms:created>
  <dcterms:modified xsi:type="dcterms:W3CDTF">2021-02-08T12:25:00Z</dcterms:modified>
</cp:coreProperties>
</file>